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7E" w:rsidRDefault="00B14D8E" w:rsidP="00100F1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333F6A">
        <w:rPr>
          <w:rFonts w:cs="B Mitra" w:hint="cs"/>
          <w:b/>
          <w:bCs/>
          <w:sz w:val="28"/>
          <w:szCs w:val="28"/>
          <w:rtl/>
        </w:rPr>
        <w:t xml:space="preserve"> </w:t>
      </w:r>
      <w:r w:rsidR="00EA3B54" w:rsidRPr="00B5372F">
        <w:rPr>
          <w:rFonts w:cs="B Mitra" w:hint="cs"/>
          <w:b/>
          <w:bCs/>
          <w:rtl/>
        </w:rPr>
        <w:t xml:space="preserve">جدول شماره 5ـ </w:t>
      </w:r>
      <w:r w:rsidR="00B5372F" w:rsidRPr="00B5372F">
        <w:rPr>
          <w:rFonts w:cs="B Mitra" w:hint="cs"/>
          <w:b/>
          <w:bCs/>
          <w:rtl/>
        </w:rPr>
        <w:t xml:space="preserve">حداقل امتياز لازم جهت تبديل وضعيت اعضاي هيأت علمي ( ازپيماني به رسمي آزمايشي، مربيان و كارشناسان رسمي قطعي به هيأت علمي رسمي آزمايشي) </w:t>
      </w:r>
      <w:r w:rsidR="00B5372F"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tbl>
      <w:tblPr>
        <w:tblStyle w:val="TableGrid"/>
        <w:tblpPr w:leftFromText="180" w:rightFromText="180" w:vertAnchor="page" w:horzAnchor="margin" w:tblpY="2516"/>
        <w:bidiVisual/>
        <w:tblW w:w="10915" w:type="dxa"/>
        <w:tblLayout w:type="fixed"/>
        <w:tblLook w:val="04A0"/>
      </w:tblPr>
      <w:tblGrid>
        <w:gridCol w:w="1984"/>
        <w:gridCol w:w="709"/>
        <w:gridCol w:w="683"/>
        <w:gridCol w:w="593"/>
        <w:gridCol w:w="567"/>
        <w:gridCol w:w="567"/>
        <w:gridCol w:w="425"/>
        <w:gridCol w:w="709"/>
        <w:gridCol w:w="709"/>
        <w:gridCol w:w="708"/>
        <w:gridCol w:w="709"/>
        <w:gridCol w:w="426"/>
        <w:gridCol w:w="567"/>
        <w:gridCol w:w="850"/>
        <w:gridCol w:w="709"/>
      </w:tblGrid>
      <w:tr w:rsidR="009C64B5" w:rsidRPr="00571F20" w:rsidTr="00EA51BF">
        <w:trPr>
          <w:cantSplit/>
          <w:trHeight w:val="1827"/>
        </w:trPr>
        <w:tc>
          <w:tcPr>
            <w:tcW w:w="269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</w:p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1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51BF">
              <w:rPr>
                <w:rFonts w:cs="B Mitra" w:hint="cs"/>
                <w:b/>
                <w:bCs/>
                <w:sz w:val="16"/>
                <w:szCs w:val="16"/>
                <w:rtl/>
              </w:rPr>
              <w:t>(فرهنگي، تربيتي و اجتماعي)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حداقل امتياز لازم ازماده 2</w:t>
            </w:r>
          </w:p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 (آموزشي)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(پژوهشي و فناوري)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51BF">
              <w:rPr>
                <w:rFonts w:cs="B Mitra" w:hint="cs"/>
                <w:b/>
                <w:bCs/>
                <w:sz w:val="14"/>
                <w:szCs w:val="14"/>
                <w:rtl/>
              </w:rPr>
              <w:t>(علمي ـ اجرايي)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لازم از مجموع مواد تعيين كننده (وتويي) 1 تا4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rtl/>
              </w:rPr>
              <w:t>حداقل امتياز كل از مجموع مواد 1 تا4</w:t>
            </w:r>
          </w:p>
        </w:tc>
      </w:tr>
      <w:tr w:rsidR="009C64B5" w:rsidRPr="00571F20" w:rsidTr="00EA51BF">
        <w:trPr>
          <w:cantSplit/>
          <w:trHeight w:val="1134"/>
        </w:trPr>
        <w:tc>
          <w:tcPr>
            <w:tcW w:w="269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8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6</w:t>
            </w:r>
          </w:p>
        </w:tc>
        <w:tc>
          <w:tcPr>
            <w:tcW w:w="59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بندها*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بندهاي 12،8،1 و بند3ـ 18ـ3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 w:rsidR="0066205D"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 w:rsidR="0066205D"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9C64B5" w:rsidRPr="005F2CF2" w:rsidTr="00EA51BF">
        <w:trPr>
          <w:cantSplit/>
          <w:trHeight w:val="1306"/>
        </w:trPr>
        <w:tc>
          <w:tcPr>
            <w:tcW w:w="269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83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C64B5" w:rsidRPr="00DC6D5C" w:rsidRDefault="009C64B5" w:rsidP="00EA51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C64B5" w:rsidRPr="00DC6D5C" w:rsidRDefault="009C64B5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59610D">
        <w:trPr>
          <w:trHeight w:val="438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8C06A3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استاديار به دانشيار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100%</w:t>
            </w: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rtl/>
              </w:rPr>
            </w:pPr>
            <w:r w:rsidRPr="0059610D">
              <w:rPr>
                <w:rFonts w:cs="B Titr" w:hint="cs"/>
                <w:rtl/>
              </w:rPr>
              <w:t>5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520FB8" w:rsidP="00EA51B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15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i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55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 w:hint="cs"/>
                <w:sz w:val="20"/>
                <w:szCs w:val="20"/>
                <w:rtl/>
              </w:rPr>
              <w:t>90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Pr="0059610D" w:rsidRDefault="00EA51BF" w:rsidP="00EA51B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9610D">
              <w:rPr>
                <w:rFonts w:cs="B Titr"/>
                <w:sz w:val="20"/>
                <w:szCs w:val="20"/>
                <w:lang w:val="en-CA"/>
              </w:rPr>
              <w:t xml:space="preserve">A </w:t>
            </w:r>
            <w:r w:rsidR="0059610D" w:rsidRPr="0059610D">
              <w:rPr>
                <w:rFonts w:cs="B Titr" w:hint="cs"/>
                <w:sz w:val="20"/>
                <w:szCs w:val="20"/>
                <w:rtl/>
                <w:lang w:val="en-CA"/>
              </w:rPr>
              <w:t>110</w:t>
            </w:r>
          </w:p>
        </w:tc>
      </w:tr>
      <w:tr w:rsidR="00EA51BF" w:rsidRPr="005F2CF2" w:rsidTr="0059610D">
        <w:trPr>
          <w:trHeight w:val="363"/>
        </w:trPr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8C06A3" w:rsidRDefault="00EA51BF" w:rsidP="00EA51B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867C1D" w:rsidRDefault="00EA51BF" w:rsidP="00EA51BF">
            <w:pPr>
              <w:jc w:val="center"/>
              <w:rPr>
                <w:rFonts w:cs="B Mitra"/>
                <w:rtl/>
              </w:rPr>
            </w:pPr>
            <w:r>
              <w:rPr>
                <w:rFonts w:cs="B Mitra"/>
                <w:lang w:val="en-CA"/>
              </w:rPr>
              <w:t>A</w:t>
            </w:r>
            <w:r w:rsidRPr="00867C1D">
              <w:rPr>
                <w:rFonts w:cs="B Zar" w:hint="cs"/>
                <w:color w:val="FFFFFF" w:themeColor="background1"/>
                <w:sz w:val="20"/>
                <w:szCs w:val="20"/>
                <w:rtl/>
              </w:rPr>
              <w:t xml:space="preserve"> 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A51BF" w:rsidRDefault="00EA51BF" w:rsidP="00EA51BF">
            <w:pPr>
              <w:jc w:val="center"/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Mitra"/>
                <w:i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Mitr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EA51BF" w:rsidRDefault="00EA51BF" w:rsidP="00EA51BF">
            <w:pPr>
              <w:jc w:val="center"/>
              <w:rPr>
                <w:rFonts w:ascii="Calibri" w:eastAsia="Times New Roman" w:hAnsi="Calibri" w:cs="B Zar"/>
              </w:rPr>
            </w:pPr>
          </w:p>
        </w:tc>
      </w:tr>
      <w:tr w:rsidR="00EA51BF" w:rsidRPr="005F2CF2" w:rsidTr="00EA51BF">
        <w:trPr>
          <w:trHeight w:val="931"/>
        </w:trPr>
        <w:tc>
          <w:tcPr>
            <w:tcW w:w="198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59610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بررسي توانايي علمي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610D">
              <w:rPr>
                <w:rFonts w:cs="B Mitra" w:hint="cs"/>
                <w:b/>
                <w:bCs/>
                <w:sz w:val="20"/>
                <w:szCs w:val="20"/>
                <w:rtl/>
              </w:rPr>
              <w:t>و هیات اجرایی جذب موسسه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823069" w:rsidRDefault="00EA51BF" w:rsidP="00EA51BF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امتيازموردتآييد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كارشناس اداره بررسي توانايي علمي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امتياز مورد تأييد كارگروه تخصصي</w:t>
            </w:r>
            <w:r w:rsidRPr="00B94FC8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هيأت</w:t>
            </w:r>
            <w:r w:rsidRPr="00B94FC8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مركزي جذب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  <w:tr w:rsidR="00EA51BF" w:rsidRPr="005F2CF2" w:rsidTr="00EA51BF">
        <w:trPr>
          <w:trHeight w:val="624"/>
        </w:trPr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94FC8">
              <w:rPr>
                <w:rFonts w:cs="B Mitra" w:hint="cs"/>
                <w:b/>
                <w:bCs/>
                <w:sz w:val="20"/>
                <w:szCs w:val="20"/>
                <w:rtl/>
              </w:rPr>
              <w:t>هيأت مركزي جذب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B94FC8" w:rsidRDefault="00EA51BF" w:rsidP="00EA51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EA51BF" w:rsidRPr="00DC6D5C" w:rsidRDefault="00EA51BF" w:rsidP="00EA51BF">
            <w:pPr>
              <w:jc w:val="center"/>
              <w:rPr>
                <w:rFonts w:cs="B Mitra"/>
                <w:rtl/>
              </w:rPr>
            </w:pPr>
          </w:p>
        </w:tc>
      </w:tr>
    </w:tbl>
    <w:p w:rsidR="00EA51BF" w:rsidRDefault="00E324A4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E324A4">
        <w:rPr>
          <w:rFonts w:cs="B Mitra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65pt;margin-top:520.4pt;width:569.05pt;height:28.8pt;z-index:251660288;mso-position-horizontal-relative:text;mso-position-vertical-relative:text" strokecolor="white [3212]">
            <v:textbox style="mso-next-textbox:#_x0000_s1029">
              <w:txbxContent>
                <w:p w:rsidR="00F66FBB" w:rsidRPr="00B5372F" w:rsidRDefault="00100F14" w:rsidP="00F66FBB">
                  <w:pPr>
                    <w:spacing w:after="0"/>
                    <w:ind w:left="162" w:hanging="162"/>
                    <w:jc w:val="both"/>
                    <w:rPr>
                      <w:rFonts w:cs="B Mitra"/>
                      <w:sz w:val="20"/>
                      <w:szCs w:val="20"/>
                    </w:rPr>
                  </w:pP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 </w:t>
                  </w:r>
                  <w:r w:rsidR="00F66FBB" w:rsidRPr="00B5372F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*</w:t>
                  </w:r>
                  <w:r w:rsidR="00F66FBB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تذكر: از تاريخ 01/01/1392 حداقل امتياز لازم از بندهاي 1 الي9 (به استثناي بند6) 5 امتياز</w:t>
                  </w:r>
                  <w:r w:rsidR="00CB6472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مي</w:t>
                  </w:r>
                  <w:r w:rsidR="00CB6472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شود</w:t>
                  </w:r>
                  <w:r w:rsidR="00F66FBB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در نتيجه حداقل امتيازات لازم از مجموع بندهاي 1 الي 9 ازتاريخ مذكور10 امتياز خواهد بود.</w:t>
                  </w:r>
                </w:p>
                <w:p w:rsidR="00B1084A" w:rsidRPr="00B5372F" w:rsidRDefault="00B1084A" w:rsidP="00F66F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E324A4">
        <w:rPr>
          <w:rFonts w:cs="B Mitra"/>
          <w:b/>
          <w:bCs/>
          <w:noProof/>
          <w:rtl/>
        </w:rPr>
        <w:pict>
          <v:shape id="_x0000_s1031" type="#_x0000_t202" style="position:absolute;left:0;text-align:left;margin-left:-1.95pt;margin-top:494.75pt;width:559.7pt;height:28.8pt;z-index:251661312;mso-position-horizontal-relative:text;mso-position-vertical-relative:text" strokecolor="white [3212]">
            <v:textbox style="mso-next-textbox:#_x0000_s1031">
              <w:txbxContent>
                <w:p w:rsidR="00B1084A" w:rsidRPr="00F66FBB" w:rsidRDefault="0038734A" w:rsidP="0059610D">
                  <w:pPr>
                    <w:spacing w:after="0"/>
                    <w:jc w:val="both"/>
                    <w:rPr>
                      <w:rFonts w:cs="B Mitra"/>
                    </w:rPr>
                  </w:pPr>
                  <w:r>
                    <w:rPr>
                      <w:rFonts w:cs="B Mitra" w:hint="cs"/>
                      <w:rtl/>
                    </w:rPr>
                    <w:t xml:space="preserve">    </w:t>
                  </w:r>
                  <w:r w:rsidR="00F66FBB">
                    <w:rPr>
                      <w:rFonts w:cs="B Mitra" w:hint="cs"/>
                      <w:rtl/>
                    </w:rPr>
                    <w:t>* ضريب</w:t>
                  </w:r>
                  <w:r w:rsidR="0059610D" w:rsidRPr="0059610D">
                    <w:rPr>
                      <w:rFonts w:cs="B Mitra"/>
                      <w:lang w:val="en-CA"/>
                    </w:rPr>
                    <w:t xml:space="preserve"> </w:t>
                  </w:r>
                  <w:r w:rsidR="0059610D">
                    <w:rPr>
                      <w:rFonts w:cs="B Mitra"/>
                      <w:lang w:val="en-CA"/>
                    </w:rPr>
                    <w:t>A</w:t>
                  </w:r>
                  <w:r w:rsidR="00F66FBB">
                    <w:rPr>
                      <w:rFonts w:cs="B Mitra" w:hint="cs"/>
                      <w:rtl/>
                    </w:rPr>
                    <w:t xml:space="preserve"> </w:t>
                  </w:r>
                  <w:r w:rsidR="0059610D">
                    <w:rPr>
                      <w:rFonts w:cs="B Mitra" w:hint="cs"/>
                      <w:rtl/>
                    </w:rPr>
                    <w:t xml:space="preserve">: میزان </w:t>
                  </w:r>
                  <w:r w:rsidR="00F66FBB">
                    <w:rPr>
                      <w:rFonts w:cs="B Mitra" w:hint="cs"/>
                      <w:rtl/>
                    </w:rPr>
                    <w:t>حد نصاب 70 تا 100 درصد</w:t>
                  </w:r>
                  <w:r w:rsidR="00EA51BF">
                    <w:rPr>
                      <w:rFonts w:cs="B Mitra" w:hint="cs"/>
                      <w:rtl/>
                    </w:rPr>
                    <w:t xml:space="preserve"> امتياز دانشياري براساس</w:t>
                  </w:r>
                  <w:r w:rsidR="00F66FBB">
                    <w:rPr>
                      <w:rFonts w:cs="B Mitra" w:hint="cs"/>
                      <w:rtl/>
                    </w:rPr>
                    <w:t xml:space="preserve"> مصوبه هيأت امناء مؤسسه مي</w:t>
                  </w:r>
                  <w:r w:rsidR="00F66FBB">
                    <w:rPr>
                      <w:rFonts w:cs="B Mitra" w:hint="cs"/>
                      <w:rtl/>
                    </w:rPr>
                    <w:softHyphen/>
                    <w:t>باشند.</w:t>
                  </w:r>
                  <w:r w:rsidR="0059610D" w:rsidRPr="0059610D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59610D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</w:t>
                  </w:r>
                  <w:r w:rsidR="0059610D" w:rsidRPr="0059610D">
                    <w:rPr>
                      <w:rFonts w:cs="B Mitra" w:hint="cs"/>
                      <w:b/>
                      <w:bCs/>
                      <w:sz w:val="20"/>
                      <w:szCs w:val="20"/>
                      <w:shd w:val="clear" w:color="auto" w:fill="D9D9D9" w:themeFill="background1" w:themeFillShade="D9"/>
                      <w:rtl/>
                    </w:rPr>
                    <w:t>امضاء دبير هيأت اجرايي جذب مؤسسه</w:t>
                  </w:r>
                </w:p>
              </w:txbxContent>
            </v:textbox>
            <w10:wrap anchorx="page"/>
          </v:shape>
        </w:pict>
      </w:r>
      <w:r w:rsidRPr="00E324A4">
        <w:rPr>
          <w:rFonts w:cs="B Mitra"/>
          <w:b/>
          <w:bCs/>
          <w:noProof/>
          <w:rtl/>
        </w:rPr>
        <w:pict>
          <v:shape id="_x0000_s1038" type="#_x0000_t202" style="position:absolute;left:0;text-align:left;margin-left:-2.05pt;margin-top:673.05pt;width:548.95pt;height:83.15pt;z-index:251665408;mso-position-horizontal-relative:text;mso-position-vertical-relative:text" strokecolor="black [3213]">
            <v:textbox style="mso-next-textbox:#_x0000_s1038">
              <w:txbxContent>
                <w:p w:rsidR="00100F14" w:rsidRPr="00B5372F" w:rsidRDefault="0059610D" w:rsidP="00100F14">
                  <w:pPr>
                    <w:shd w:val="clear" w:color="auto" w:fill="BFBFBF" w:themeFill="background1" w:themeFillShade="BF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*</w:t>
                  </w:r>
                  <w:r w:rsidR="00100F14"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نظر عضو كارگروه تخصصي مركز جذب:</w:t>
                  </w:r>
                </w:p>
                <w:p w:rsidR="00100F14" w:rsidRPr="00B5372F" w:rsidRDefault="00100F14" w:rsidP="00100F14">
                  <w:pP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مورد موافقت قرار گرفت</w:t>
                  </w:r>
                  <w:r>
                    <w:rPr>
                      <w:rFonts w:cs="B Mitra" w:hint="cs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   مورد موافقت قرار نگرفت</w:t>
                  </w:r>
                  <w:r>
                    <w:rPr>
                      <w:rFonts w:cs="B Mitra" w:hint="cs"/>
                      <w:sz w:val="20"/>
                      <w:szCs w:val="20"/>
                    </w:rPr>
                    <w:sym w:font="Wingdings" w:char="F0A8"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       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امضاء عضو كارگروه تخصصي مركز جذب</w:t>
                  </w:r>
                </w:p>
                <w:p w:rsidR="00100F14" w:rsidRPr="00B5372F" w:rsidRDefault="00100F14" w:rsidP="0059610D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ab/>
                    <w:t xml:space="preserve"> امضاء رييس مركز جذب</w:t>
                  </w:r>
                </w:p>
              </w:txbxContent>
            </v:textbox>
            <w10:wrap anchorx="page"/>
          </v:shape>
        </w:pict>
      </w:r>
      <w:r w:rsidRPr="00E324A4">
        <w:rPr>
          <w:rFonts w:cs="B Mitra"/>
          <w:b/>
          <w:bCs/>
          <w:noProof/>
          <w:rtl/>
        </w:rPr>
        <w:pict>
          <v:shape id="_x0000_s1032" type="#_x0000_t202" style="position:absolute;left:0;text-align:left;margin-left:-5.7pt;margin-top:555.85pt;width:559.1pt;height:112.45pt;z-index:251662336;mso-position-horizontal-relative:text;mso-position-vertical-relative:text" strokecolor="white [3212]">
            <v:textbox style="mso-next-textbox:#_x0000_s1032">
              <w:txbxContent>
                <w:p w:rsidR="00B1084A" w:rsidRPr="00B5372F" w:rsidRDefault="00B1084A" w:rsidP="00100F14">
                  <w:pPr>
                    <w:spacing w:after="0"/>
                    <w:ind w:left="13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* </w:t>
                  </w:r>
                  <w:r w:rsidR="00FE4D15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متقاضيان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تبديل وضعيت از پيماني به رسمي آزمايشي و كارشناس به رسمي آزمايشي داراي مدرك دكتري براي تبديل وضعيت 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بايست حداقل امتياز</w:t>
                  </w:r>
                  <w:r w:rsidR="00FE4D15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هاي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مصوب هيأت امناي مؤسسه (70تا100) </w:t>
                  </w:r>
                  <w:r w:rsidR="00100F14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  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درصد امتياز دانشياري را از جدول فوق كسب نمايند.</w:t>
                  </w:r>
                </w:p>
                <w:p w:rsidR="00B1084A" w:rsidRPr="00B5372F" w:rsidRDefault="00B1084A" w:rsidP="00100F14">
                  <w:pPr>
                    <w:spacing w:after="0"/>
                    <w:ind w:left="13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*مربياني كه متقاضي تبديل وضعيت از پيماني به رسمي آزمايشي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،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</w:t>
                  </w:r>
                  <w:r w:rsidR="00EA51BF">
                    <w:rPr>
                      <w:rFonts w:cs="B Mitra" w:hint="cs"/>
                      <w:sz w:val="20"/>
                      <w:szCs w:val="20"/>
                      <w:rtl/>
                    </w:rPr>
                    <w:t>كارشناس به هيأت علمي (ضمن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رعايت بخشنامه شماره 148463 مورخ 05/08/1390)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باشند، مي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بايست براساس امتياز مصوب هيأت امناء ( 70 تا100) درصد بند</w:t>
                  </w:r>
                  <w:r w:rsidR="00CB6472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استادياري به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</w:t>
                  </w:r>
                  <w:r w:rsidR="00F66FBB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دانشياري</w:t>
                  </w:r>
                  <w:r w:rsidR="00EA0ECA"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 xml:space="preserve"> را از جدول فوق كسب نمايند.</w:t>
                  </w:r>
                </w:p>
                <w:p w:rsidR="00EA0ECA" w:rsidRPr="00B5372F" w:rsidRDefault="00EA0ECA" w:rsidP="00100F14">
                  <w:pPr>
                    <w:spacing w:after="0"/>
                    <w:ind w:left="13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t>* مربياني كه متقاضي تبديل وضعيت از رسمي آزمايشي به رسمي قطعي 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باشند، مي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بايست براساس بند 1 مصوبه در الحاق يك تبصره جديد به بند 5 ماده 5 آيين نامه تشكيل هيأت عالي جذب هيأت علمي دانشگاه</w:t>
                  </w:r>
                  <w:r w:rsidRPr="00B5372F">
                    <w:rPr>
                      <w:rFonts w:cs="B Mitra" w:hint="cs"/>
                      <w:sz w:val="20"/>
                      <w:szCs w:val="20"/>
                      <w:rtl/>
                    </w:rPr>
                    <w:softHyphen/>
                    <w:t>ها و مؤسسات آموزش عالي به شماره ابلاغ4240/89/ش مورخ 03/05/1389 شواري عالي انقلاب فرهنگي 70% امتياز دانشياري را كسب نمايند.</w:t>
                  </w:r>
                </w:p>
                <w:p w:rsidR="00EA0ECA" w:rsidRPr="00B5372F" w:rsidRDefault="00EA0ECA" w:rsidP="00EA0ECA">
                  <w:pPr>
                    <w:spacing w:before="240"/>
                    <w:rPr>
                      <w:rFonts w:cs="B Mitra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 w:rsidRPr="00E324A4">
        <w:rPr>
          <w:rFonts w:cs="B Mitra"/>
          <w:b/>
          <w:bCs/>
          <w:noProof/>
          <w:rtl/>
        </w:rPr>
        <w:pict>
          <v:shape id="_x0000_s1036" type="#_x0000_t202" style="position:absolute;left:0;text-align:left;margin-left:6.9pt;margin-top:11pt;width:540pt;height:25.5pt;z-index:251664384;mso-position-horizontal-relative:text;mso-position-vertical-relative:text" strokecolor="white [3212]">
            <v:textbox>
              <w:txbxContent>
                <w:p w:rsidR="00EA51BF" w:rsidRPr="00EA51BF" w:rsidRDefault="0059610D" w:rsidP="0059610D">
                  <w:pPr>
                    <w:rPr>
                      <w:rFonts w:cs="B Mitra"/>
                      <w:b/>
                      <w:bCs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نام: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>نام خانوادگي:</w:t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نوع تبدیل وضعیت: از...................  به ..........................     </w:t>
                  </w:r>
                  <w:r w:rsidR="00EA51BF" w:rsidRPr="00EA51BF">
                    <w:rPr>
                      <w:rFonts w:cs="B Mitra" w:hint="cs"/>
                      <w:b/>
                      <w:bCs/>
                      <w:rtl/>
                    </w:rPr>
                    <w:t>دانشگاه:</w:t>
                  </w:r>
                </w:p>
              </w:txbxContent>
            </v:textbox>
            <w10:wrap anchorx="page"/>
          </v:shape>
        </w:pict>
      </w:r>
    </w:p>
    <w:sectPr w:rsidR="00EA51BF" w:rsidSect="003F0D40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F2CF2"/>
    <w:rsid w:val="0001131C"/>
    <w:rsid w:val="00032228"/>
    <w:rsid w:val="00087230"/>
    <w:rsid w:val="000949CD"/>
    <w:rsid w:val="000B00F4"/>
    <w:rsid w:val="00100F14"/>
    <w:rsid w:val="00131CA1"/>
    <w:rsid w:val="001511EB"/>
    <w:rsid w:val="001564B7"/>
    <w:rsid w:val="001B5F74"/>
    <w:rsid w:val="001C4EFC"/>
    <w:rsid w:val="001D38DD"/>
    <w:rsid w:val="001F2B37"/>
    <w:rsid w:val="00204BCD"/>
    <w:rsid w:val="00253370"/>
    <w:rsid w:val="0027072F"/>
    <w:rsid w:val="0031278E"/>
    <w:rsid w:val="003135AD"/>
    <w:rsid w:val="00333F6A"/>
    <w:rsid w:val="0035517E"/>
    <w:rsid w:val="003622D3"/>
    <w:rsid w:val="0038734A"/>
    <w:rsid w:val="003A4670"/>
    <w:rsid w:val="003F0D40"/>
    <w:rsid w:val="004002CF"/>
    <w:rsid w:val="00450E99"/>
    <w:rsid w:val="00471EF0"/>
    <w:rsid w:val="004D342D"/>
    <w:rsid w:val="004E5050"/>
    <w:rsid w:val="005124B1"/>
    <w:rsid w:val="00520BB9"/>
    <w:rsid w:val="00520FB8"/>
    <w:rsid w:val="00531370"/>
    <w:rsid w:val="00571F20"/>
    <w:rsid w:val="0059610D"/>
    <w:rsid w:val="00597349"/>
    <w:rsid w:val="005B26F9"/>
    <w:rsid w:val="005F2CF2"/>
    <w:rsid w:val="00602E5B"/>
    <w:rsid w:val="00603B0D"/>
    <w:rsid w:val="006059BB"/>
    <w:rsid w:val="00632063"/>
    <w:rsid w:val="0066205D"/>
    <w:rsid w:val="00681AD6"/>
    <w:rsid w:val="006F3432"/>
    <w:rsid w:val="007B3380"/>
    <w:rsid w:val="007C0B9C"/>
    <w:rsid w:val="00823069"/>
    <w:rsid w:val="0084344F"/>
    <w:rsid w:val="00862EFD"/>
    <w:rsid w:val="00867C1D"/>
    <w:rsid w:val="00885537"/>
    <w:rsid w:val="008A7D6D"/>
    <w:rsid w:val="008C06A3"/>
    <w:rsid w:val="008C4666"/>
    <w:rsid w:val="008E109C"/>
    <w:rsid w:val="008F2BF0"/>
    <w:rsid w:val="00900BEF"/>
    <w:rsid w:val="00976B91"/>
    <w:rsid w:val="009964C4"/>
    <w:rsid w:val="009B0CDA"/>
    <w:rsid w:val="009C64B5"/>
    <w:rsid w:val="009F20D6"/>
    <w:rsid w:val="009F747E"/>
    <w:rsid w:val="009F7898"/>
    <w:rsid w:val="00A23DBA"/>
    <w:rsid w:val="00A34460"/>
    <w:rsid w:val="00A62265"/>
    <w:rsid w:val="00A74098"/>
    <w:rsid w:val="00A75CBA"/>
    <w:rsid w:val="00AC3220"/>
    <w:rsid w:val="00AE4F37"/>
    <w:rsid w:val="00B1084A"/>
    <w:rsid w:val="00B14D8E"/>
    <w:rsid w:val="00B5372F"/>
    <w:rsid w:val="00B75AFD"/>
    <w:rsid w:val="00BA01A5"/>
    <w:rsid w:val="00BA3ECB"/>
    <w:rsid w:val="00BD6873"/>
    <w:rsid w:val="00CB6472"/>
    <w:rsid w:val="00D04EA1"/>
    <w:rsid w:val="00D327E3"/>
    <w:rsid w:val="00D83920"/>
    <w:rsid w:val="00DC54B1"/>
    <w:rsid w:val="00DE315B"/>
    <w:rsid w:val="00E01A01"/>
    <w:rsid w:val="00E324A4"/>
    <w:rsid w:val="00E47D35"/>
    <w:rsid w:val="00E6244F"/>
    <w:rsid w:val="00EA0ECA"/>
    <w:rsid w:val="00EA3B54"/>
    <w:rsid w:val="00EA51BF"/>
    <w:rsid w:val="00EB5EF9"/>
    <w:rsid w:val="00EC6A69"/>
    <w:rsid w:val="00F1045A"/>
    <w:rsid w:val="00F44A3D"/>
    <w:rsid w:val="00F52C76"/>
    <w:rsid w:val="00F66FBB"/>
    <w:rsid w:val="00F915CF"/>
    <w:rsid w:val="00FA7424"/>
    <w:rsid w:val="00FC151B"/>
    <w:rsid w:val="00FD79DF"/>
    <w:rsid w:val="00FE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928F-E07B-4CD9-825B-116D688A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ebrahimi</cp:lastModifiedBy>
  <cp:revision>6</cp:revision>
  <cp:lastPrinted>2012-04-15T06:25:00Z</cp:lastPrinted>
  <dcterms:created xsi:type="dcterms:W3CDTF">2012-04-14T11:45:00Z</dcterms:created>
  <dcterms:modified xsi:type="dcterms:W3CDTF">2013-07-23T10:14:00Z</dcterms:modified>
</cp:coreProperties>
</file>