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="B Zar"/>
          <w:color w:val="000000" w:themeColor="text1"/>
          <w:sz w:val="72"/>
          <w:szCs w:val="72"/>
        </w:rPr>
        <w:id w:val="15724389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sz w:val="28"/>
          <w:szCs w:val="28"/>
          <w:lang w:bidi="fa-IR"/>
        </w:rPr>
      </w:sdtEndPr>
      <w:sdtContent>
        <w:p w:rsidR="0089069F" w:rsidRPr="006247C3" w:rsidRDefault="00C24936">
          <w:pPr>
            <w:pStyle w:val="NoSpacing"/>
            <w:rPr>
              <w:rFonts w:asciiTheme="majorHAnsi" w:eastAsiaTheme="majorEastAsia" w:hAnsiTheme="majorHAnsi" w:cs="B Zar"/>
              <w:color w:val="000000" w:themeColor="text1"/>
              <w:sz w:val="72"/>
              <w:szCs w:val="72"/>
            </w:rPr>
          </w:pPr>
          <w:r w:rsidRPr="006247C3">
            <w:rPr>
              <w:rFonts w:eastAsiaTheme="majorEastAsia" w:cs="B Zar"/>
              <w:noProof/>
              <w:color w:val="000000" w:themeColor="text1"/>
              <w:lang w:eastAsia="zh-TW"/>
            </w:rPr>
            <w:pict>
              <v:rect id="_x0000_s1031" style="position:absolute;margin-left:0;margin-top:0;width:641.75pt;height:229.4pt;z-index:251661312;mso-width-percent:1050;mso-position-horizontal:center;mso-position-horizontal-relative:page;mso-position-vertical:top;mso-position-vertical-relative:top-margin-area;mso-width-percent:1050;mso-height-relative:top-margin-area" o:allowincell="f" fillcolor="#9bbb59 [3206]" strokecolor="#31849b [2408]">
                <v:fill color2="#ebf2de"/>
                <v:textbox style="mso-next-textbox:#_x0000_s1031">
                  <w:txbxContent>
                    <w:p w:rsidR="00896082" w:rsidRPr="0089069F" w:rsidRDefault="00896082" w:rsidP="0089069F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896082" w:rsidRDefault="00896082" w:rsidP="0089069F">
                      <w:pPr>
                        <w:spacing w:after="0" w:line="240" w:lineRule="auto"/>
                        <w:jc w:val="center"/>
                        <w:rPr>
                          <w:rFonts w:cs="B Zar"/>
                          <w:noProof/>
                          <w:sz w:val="26"/>
                          <w:szCs w:val="26"/>
                        </w:rPr>
                      </w:pPr>
                    </w:p>
                    <w:tbl>
                      <w:tblPr>
                        <w:tblStyle w:val="TableGrid"/>
                        <w:tblW w:w="11482" w:type="dxa"/>
                        <w:tblInd w:w="67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>
                      <w:tblGrid>
                        <w:gridCol w:w="2977"/>
                        <w:gridCol w:w="5954"/>
                        <w:gridCol w:w="2551"/>
                      </w:tblGrid>
                      <w:tr w:rsidR="00896082" w:rsidTr="006A0FE8">
                        <w:trPr>
                          <w:trHeight w:val="2089"/>
                        </w:trPr>
                        <w:tc>
                          <w:tcPr>
                            <w:tcW w:w="2977" w:type="dxa"/>
                          </w:tcPr>
                          <w:p w:rsidR="00896082" w:rsidRDefault="00896082" w:rsidP="006A0FE8">
                            <w:pPr>
                              <w:jc w:val="center"/>
                              <w:rPr>
                                <w:rFonts w:cs="B Zar"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5954" w:type="dxa"/>
                          </w:tcPr>
                          <w:p w:rsidR="00896082" w:rsidRDefault="00896082" w:rsidP="00554D55">
                            <w:pPr>
                              <w:bidi/>
                              <w:jc w:val="center"/>
                              <w:rPr>
                                <w:rFonts w:ascii="A Spirit Of Doha Black" w:hAnsi="A Spirit Of Doha Black" w:cs="A Spirit Of Doha Black"/>
                                <w:noProof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896082" w:rsidRDefault="00896082" w:rsidP="00554D55">
                            <w:pPr>
                              <w:bidi/>
                              <w:jc w:val="center"/>
                              <w:rPr>
                                <w:rFonts w:ascii="A Spirit Of Doha Black" w:hAnsi="A Spirit Of Doha Black" w:cs="A Spirit Of Doha Black"/>
                                <w:noProof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554D55">
                              <w:rPr>
                                <w:rFonts w:ascii="A Spirit Of Doha Black" w:hAnsi="A Spirit Of Doha Black" w:cs="A Spirit Of Doha Black"/>
                                <w:noProof/>
                                <w:sz w:val="26"/>
                                <w:szCs w:val="26"/>
                                <w:rtl/>
                              </w:rPr>
                              <w:drawing>
                                <wp:inline distT="0" distB="0" distL="0" distR="0">
                                  <wp:extent cx="627742" cy="918254"/>
                                  <wp:effectExtent l="0" t="0" r="908" b="0"/>
                                  <wp:docPr id="2" name="Picture 1" descr="arm1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arm1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clrChange>
                                              <a:clrFrom>
                                                <a:srgbClr val="F5F8FD"/>
                                              </a:clrFrom>
                                              <a:clrTo>
                                                <a:srgbClr val="F5F8FD"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  <a:lum contrast="30000"/>
                                          </a:blip>
                                          <a:srcRect l="4097" t="1785" r="397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9780" cy="9212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6082" w:rsidRPr="007B76A0" w:rsidRDefault="00896082" w:rsidP="00554D55">
                            <w:pPr>
                              <w:bidi/>
                              <w:jc w:val="center"/>
                              <w:rPr>
                                <w:rFonts w:ascii="A Spirit Of Doha Black" w:hAnsi="A Spirit Of Doha Black" w:cs="B Titr"/>
                                <w:noProof/>
                                <w:rtl/>
                                <w:lang w:bidi="fa-IR"/>
                              </w:rPr>
                            </w:pPr>
                            <w:r w:rsidRPr="007B76A0">
                              <w:rPr>
                                <w:rFonts w:ascii="A Spirit Of Doha Black" w:hAnsi="A Spirit Of Doha Black" w:cs="B Titr"/>
                                <w:noProof/>
                                <w:rtl/>
                                <w:lang w:bidi="fa-IR"/>
                              </w:rPr>
                              <w:t>جمهوری اسلامی ایران</w:t>
                            </w:r>
                          </w:p>
                          <w:p w:rsidR="00896082" w:rsidRPr="007B76A0" w:rsidRDefault="00896082" w:rsidP="00554D55">
                            <w:pPr>
                              <w:bidi/>
                              <w:jc w:val="center"/>
                              <w:rPr>
                                <w:rFonts w:ascii="A Spirit Of Doha Black" w:hAnsi="A Spirit Of Doha Black" w:cs="B Titr"/>
                                <w:noProof/>
                                <w:rtl/>
                                <w:lang w:bidi="fa-IR"/>
                              </w:rPr>
                            </w:pPr>
                            <w:r w:rsidRPr="007B76A0">
                              <w:rPr>
                                <w:rFonts w:ascii="A Spirit Of Doha Black" w:hAnsi="A Spirit Of Doha Black" w:cs="B Titr"/>
                                <w:noProof/>
                                <w:rtl/>
                                <w:lang w:bidi="fa-IR"/>
                              </w:rPr>
                              <w:t>دانشگاه فرهنگیان</w:t>
                            </w:r>
                          </w:p>
                          <w:p w:rsidR="00896082" w:rsidRPr="00554D55" w:rsidRDefault="00896082" w:rsidP="00554D55">
                            <w:pPr>
                              <w:bidi/>
                              <w:jc w:val="center"/>
                              <w:rPr>
                                <w:rFonts w:ascii="A Spirit Of Doha Black" w:hAnsi="A Spirit Of Doha Black" w:cs="A Spirit Of Doha Black"/>
                                <w:noProof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7B76A0">
                              <w:rPr>
                                <w:rFonts w:ascii="A Spirit Of Doha Black" w:hAnsi="A Spirit Of Doha Black" w:cs="B Titr"/>
                                <w:noProof/>
                                <w:rtl/>
                                <w:lang w:bidi="fa-IR"/>
                              </w:rPr>
                              <w:t>معاونت دانشجوی</w:t>
                            </w:r>
                            <w:r w:rsidRPr="007B76A0">
                              <w:rPr>
                                <w:rFonts w:ascii="A Spirit Of Doha Black" w:hAnsi="A Spirit Of Doha Black" w:cs="B Titr" w:hint="cs"/>
                                <w:noProof/>
                                <w:rtl/>
                                <w:lang w:bidi="fa-IR"/>
                              </w:rPr>
                              <w:t>ی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:rsidR="00896082" w:rsidRDefault="00896082" w:rsidP="006A0FE8">
                            <w:pPr>
                              <w:jc w:val="center"/>
                              <w:rPr>
                                <w:rFonts w:cs="B Zar"/>
                                <w:noProof/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:rsidR="00896082" w:rsidRPr="0089069F" w:rsidRDefault="00896082" w:rsidP="00AA50BD">
                      <w:pPr>
                        <w:spacing w:after="0" w:line="240" w:lineRule="auto"/>
                        <w:jc w:val="center"/>
                        <w:rPr>
                          <w:rFonts w:cs="B Zar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wrap anchorx="page" anchory="margin"/>
              </v:rect>
            </w:pict>
          </w:r>
        </w:p>
        <w:p w:rsidR="0089069F" w:rsidRPr="006247C3" w:rsidRDefault="0089069F" w:rsidP="0089069F">
          <w:pPr>
            <w:pStyle w:val="NoSpacing"/>
            <w:rPr>
              <w:rFonts w:asciiTheme="majorHAnsi" w:eastAsiaTheme="majorEastAsia" w:hAnsiTheme="majorHAnsi" w:cs="B Zar"/>
              <w:color w:val="000000" w:themeColor="text1"/>
              <w:sz w:val="72"/>
              <w:szCs w:val="72"/>
            </w:rPr>
          </w:pPr>
        </w:p>
        <w:p w:rsidR="0089069F" w:rsidRPr="006247C3" w:rsidRDefault="0089069F" w:rsidP="0089069F">
          <w:pPr>
            <w:pStyle w:val="NoSpacing"/>
            <w:rPr>
              <w:rFonts w:cs="B Zar"/>
              <w:color w:val="000000" w:themeColor="text1"/>
            </w:rPr>
          </w:pPr>
        </w:p>
        <w:p w:rsidR="0089069F" w:rsidRPr="006247C3" w:rsidRDefault="0089069F">
          <w:pPr>
            <w:rPr>
              <w:rFonts w:cs="B Zar"/>
              <w:color w:val="000000" w:themeColor="text1"/>
            </w:rPr>
          </w:pPr>
        </w:p>
        <w:p w:rsidR="0089069F" w:rsidRPr="006247C3" w:rsidRDefault="00C24936">
          <w:pPr>
            <w:rPr>
              <w:rFonts w:cs="B Zar"/>
              <w:color w:val="000000" w:themeColor="text1"/>
              <w:sz w:val="28"/>
              <w:szCs w:val="28"/>
              <w:rtl/>
              <w:lang w:bidi="fa-IR"/>
            </w:rPr>
          </w:pPr>
          <w:r w:rsidRPr="006247C3">
            <w:rPr>
              <w:rFonts w:ascii="Times New Roman" w:hAnsi="Times New Roman" w:cs="B Zar"/>
              <w:color w:val="000000" w:themeColor="text1"/>
              <w:sz w:val="24"/>
              <w:szCs w:val="24"/>
              <w:rtl/>
            </w:rPr>
            <w:pict>
              <v:roundrect id="_x0000_s1035" style="position:absolute;margin-left:-21.75pt;margin-top:75.8pt;width:508.5pt;height:232.9pt;z-index:251665408" arcsize="10923f" fillcolor="white [3201]" strokecolor="#92d050" strokeweight="5pt">
                <v:stroke linestyle="thickThin"/>
                <v:shadow color="#868686"/>
                <v:textbox style="mso-next-textbox:#_x0000_s1035">
                  <w:txbxContent>
                    <w:p w:rsidR="00321555" w:rsidRPr="008C12AC" w:rsidRDefault="008C12AC" w:rsidP="008911AD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8C12AC">
                        <w:rPr>
                          <w:rFonts w:ascii="IranNastaliq" w:hAnsi="IranNastaliq" w:cs="B Mitra" w:hint="cs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  <w:t xml:space="preserve">پیش نویس </w:t>
                      </w:r>
                      <w:r w:rsidR="0057239F" w:rsidRPr="008C12AC">
                        <w:rPr>
                          <w:rFonts w:ascii="IranNastaliq" w:hAnsi="IranNastaliq" w:cs="B Mitra" w:hint="cs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  <w:t>سند خوابگاه مطلوب دانشجویی</w:t>
                      </w:r>
                    </w:p>
                    <w:p w:rsidR="0057239F" w:rsidRPr="008C12AC" w:rsidRDefault="0057239F" w:rsidP="0057239F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8C12AC">
                        <w:rPr>
                          <w:rFonts w:ascii="IranNastaliq" w:hAnsi="IranNastaliq" w:cs="B Mitra" w:hint="cs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  <w:t xml:space="preserve">در </w:t>
                      </w:r>
                    </w:p>
                    <w:p w:rsidR="0057239F" w:rsidRDefault="0057239F" w:rsidP="0057239F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</w:pPr>
                      <w:r w:rsidRPr="008C12AC">
                        <w:rPr>
                          <w:rFonts w:ascii="IranNastaliq" w:hAnsi="IranNastaliq" w:cs="B Mitra" w:hint="cs"/>
                          <w:b/>
                          <w:bCs/>
                          <w:sz w:val="56"/>
                          <w:szCs w:val="56"/>
                          <w:rtl/>
                          <w:lang w:bidi="fa-IR"/>
                        </w:rPr>
                        <w:t>دانشگاه فرهنگیان</w:t>
                      </w:r>
                    </w:p>
                    <w:p w:rsidR="00E11A1C" w:rsidRPr="00E11A1C" w:rsidRDefault="00E11A1C" w:rsidP="00E11A1C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8C12AC" w:rsidRPr="008C12AC" w:rsidRDefault="008C12AC" w:rsidP="008C12AC">
                      <w:pPr>
                        <w:bidi/>
                        <w:spacing w:after="0" w:line="240" w:lineRule="auto"/>
                        <w:jc w:val="center"/>
                        <w:rPr>
                          <w:rFonts w:ascii="IranNastaliq" w:hAnsi="IranNastaliq" w:cs="B Mitra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>
                        <w:rPr>
                          <w:rFonts w:ascii="IranNastaliq" w:hAnsi="IranNastaliq"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(</w:t>
                      </w:r>
                      <w:r w:rsidRPr="008C12AC">
                        <w:rPr>
                          <w:rFonts w:ascii="IranNastaliq" w:hAnsi="IranNastaliq"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غیرقابل استناد</w:t>
                      </w:r>
                      <w:r w:rsidR="00E11A1C">
                        <w:rPr>
                          <w:rFonts w:ascii="IranNastaliq" w:hAnsi="IranNastaliq"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</w:t>
                      </w:r>
                      <w:r w:rsidR="00E11A1C">
                        <w:rPr>
                          <w:rFonts w:ascii="Times New Roman" w:hAnsi="Times New Roman" w:cs="Times New Roman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–</w:t>
                      </w:r>
                      <w:r w:rsidR="00E11A1C">
                        <w:rPr>
                          <w:rFonts w:ascii="IranNastaliq" w:hAnsi="IranNastaliq"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 پیش نویس 1</w:t>
                      </w:r>
                      <w:r>
                        <w:rPr>
                          <w:rFonts w:ascii="IranNastaliq" w:hAnsi="IranNastaliq" w:cs="B Mitra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)</w:t>
                      </w:r>
                    </w:p>
                  </w:txbxContent>
                </v:textbox>
              </v:roundrect>
            </w:pict>
          </w:r>
          <w:r w:rsidRPr="006247C3">
            <w:rPr>
              <w:rFonts w:eastAsiaTheme="majorEastAsia" w:cs="B Zar"/>
              <w:noProof/>
              <w:color w:val="000000" w:themeColor="text1"/>
              <w:rtl/>
              <w:lang w:eastAsia="zh-TW"/>
            </w:rPr>
            <w:pict>
              <v:rect id="_x0000_s1030" style="position:absolute;margin-left:0;margin-top:0;width:641.75pt;height:236.3pt;z-index:251660288;mso-width-percent:1050;mso-position-horizontal:center;mso-position-horizontal-relative:page;mso-position-vertical:bottom;mso-position-vertical-relative:page;mso-width-percent:1050;mso-height-relative:top-margin-area" o:allowincell="f" fillcolor="#9bbb59 [3206]" strokecolor="#31849b [2408]">
                <v:fill color2="#ebf2de"/>
                <v:textbox style="mso-next-textbox:#_x0000_s1030">
                  <w:txbxContent>
                    <w:p w:rsidR="00896082" w:rsidRDefault="00896082" w:rsidP="004A1D0A">
                      <w:pPr>
                        <w:bidi/>
                        <w:spacing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lang w:bidi="fa-IR"/>
                        </w:rPr>
                      </w:pPr>
                    </w:p>
                    <w:p w:rsidR="00896082" w:rsidRDefault="00896082" w:rsidP="0054793C">
                      <w:pPr>
                        <w:bidi/>
                        <w:spacing w:line="240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</w:p>
                    <w:p w:rsidR="00896082" w:rsidRDefault="00896082" w:rsidP="0014664F">
                      <w:pPr>
                        <w:spacing w:line="240" w:lineRule="auto"/>
                      </w:pPr>
                    </w:p>
                  </w:txbxContent>
                </v:textbox>
                <w10:wrap anchorx="page" anchory="page"/>
              </v:rect>
            </w:pict>
          </w:r>
          <w:r w:rsidR="0089069F" w:rsidRPr="006247C3">
            <w:rPr>
              <w:rFonts w:cs="B Zar"/>
              <w:color w:val="000000" w:themeColor="text1"/>
              <w:sz w:val="28"/>
              <w:szCs w:val="28"/>
              <w:rtl/>
              <w:lang w:bidi="fa-IR"/>
            </w:rPr>
            <w:br w:type="page"/>
          </w:r>
        </w:p>
      </w:sdtContent>
    </w:sdt>
    <w:p w:rsidR="00531129" w:rsidRPr="006247C3" w:rsidRDefault="00531129" w:rsidP="00531129">
      <w:pPr>
        <w:bidi/>
        <w:spacing w:after="0" w:line="240" w:lineRule="auto"/>
        <w:rPr>
          <w:rFonts w:cs="B Zar"/>
          <w:color w:val="000000" w:themeColor="text1"/>
          <w:sz w:val="28"/>
          <w:szCs w:val="28"/>
          <w:rtl/>
          <w:lang w:bidi="fa-IR"/>
        </w:rPr>
        <w:sectPr w:rsidR="00531129" w:rsidRPr="006247C3" w:rsidSect="0089069F">
          <w:head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232F94" w:rsidRPr="006247C3" w:rsidRDefault="002869DB" w:rsidP="002869DB">
      <w:pPr>
        <w:bidi/>
        <w:spacing w:after="0" w:line="240" w:lineRule="auto"/>
        <w:jc w:val="center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6247C3">
        <w:rPr>
          <w:rFonts w:cs="B Zar"/>
          <w:noProof/>
          <w:color w:val="000000" w:themeColor="text1"/>
          <w:sz w:val="28"/>
          <w:szCs w:val="28"/>
          <w:rtl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1769745</wp:posOffset>
            </wp:positionH>
            <wp:positionV relativeFrom="paragraph">
              <wp:posOffset>-344170</wp:posOffset>
            </wp:positionV>
            <wp:extent cx="1209675" cy="1272540"/>
            <wp:effectExtent l="19050" t="0" r="9525" b="0"/>
            <wp:wrapTight wrapText="bothSides">
              <wp:wrapPolygon edited="0">
                <wp:start x="12926" y="0"/>
                <wp:lineTo x="4082" y="3234"/>
                <wp:lineTo x="680" y="4850"/>
                <wp:lineTo x="-340" y="6790"/>
                <wp:lineTo x="-340" y="9377"/>
                <wp:lineTo x="3402" y="10347"/>
                <wp:lineTo x="2381" y="12611"/>
                <wp:lineTo x="2381" y="16814"/>
                <wp:lineTo x="16328" y="20695"/>
                <wp:lineTo x="20750" y="21341"/>
                <wp:lineTo x="21770" y="21341"/>
                <wp:lineTo x="21770" y="17461"/>
                <wp:lineTo x="17348" y="16168"/>
                <wp:lineTo x="7143" y="15521"/>
                <wp:lineTo x="17348" y="11317"/>
                <wp:lineTo x="17348" y="10347"/>
                <wp:lineTo x="19389" y="5497"/>
                <wp:lineTo x="19389" y="5174"/>
                <wp:lineTo x="15647" y="0"/>
                <wp:lineTo x="12926" y="0"/>
              </wp:wrapPolygon>
            </wp:wrapTight>
            <wp:docPr id="1" name="Picture 1" descr="0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Picture 6" descr="004.jpg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9DB" w:rsidRPr="006247C3" w:rsidRDefault="002869DB" w:rsidP="002869DB">
      <w:pPr>
        <w:bidi/>
        <w:spacing w:after="0" w:line="240" w:lineRule="auto"/>
        <w:jc w:val="center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321555" w:rsidRPr="006247C3" w:rsidRDefault="00321555" w:rsidP="00321555">
      <w:pPr>
        <w:bidi/>
        <w:spacing w:after="0" w:line="240" w:lineRule="auto"/>
        <w:jc w:val="center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321555" w:rsidRPr="006247C3" w:rsidRDefault="00321555" w:rsidP="0057239F">
      <w:pPr>
        <w:bidi/>
        <w:spacing w:after="0" w:line="240" w:lineRule="auto"/>
        <w:ind w:left="571" w:firstLine="284"/>
        <w:contextualSpacing/>
        <w:jc w:val="both"/>
        <w:rPr>
          <w:rFonts w:ascii="Adobe Arabic" w:hAnsi="Adobe Arabic" w:cs="B Zar"/>
          <w:b/>
          <w:bCs/>
          <w:color w:val="000000" w:themeColor="text1"/>
          <w:sz w:val="32"/>
          <w:szCs w:val="32"/>
          <w:rtl/>
          <w:lang w:bidi="fa-IR"/>
        </w:rPr>
      </w:pPr>
    </w:p>
    <w:p w:rsidR="0057239F" w:rsidRPr="006247C3" w:rsidRDefault="0057239F" w:rsidP="0057239F">
      <w:pPr>
        <w:bidi/>
        <w:spacing w:after="0" w:line="240" w:lineRule="auto"/>
        <w:ind w:left="571" w:firstLine="284"/>
        <w:contextualSpacing/>
        <w:jc w:val="both"/>
        <w:rPr>
          <w:rFonts w:ascii="Adobe Arabic" w:hAnsi="Adobe Arabic" w:cs="B Zar"/>
          <w:b/>
          <w:bCs/>
          <w:color w:val="000000" w:themeColor="text1"/>
          <w:sz w:val="32"/>
          <w:szCs w:val="32"/>
          <w:rtl/>
          <w:lang w:bidi="fa-IR"/>
        </w:rPr>
      </w:pPr>
    </w:p>
    <w:p w:rsidR="0057239F" w:rsidRPr="006247C3" w:rsidRDefault="0057239F" w:rsidP="0057239F">
      <w:pPr>
        <w:bidi/>
        <w:spacing w:after="0" w:line="240" w:lineRule="auto"/>
        <w:ind w:left="571" w:firstLine="284"/>
        <w:contextualSpacing/>
        <w:jc w:val="both"/>
        <w:rPr>
          <w:rFonts w:ascii="Adobe Arabic" w:hAnsi="Adobe Arabic" w:cs="B Zar"/>
          <w:b/>
          <w:bCs/>
          <w:color w:val="000000" w:themeColor="text1"/>
          <w:sz w:val="32"/>
          <w:szCs w:val="32"/>
          <w:rtl/>
          <w:lang w:bidi="fa-IR"/>
        </w:rPr>
      </w:pP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  <w:r w:rsidRPr="006247C3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>مقدمه</w:t>
      </w:r>
    </w:p>
    <w:p w:rsidR="000A41D4" w:rsidRPr="006247C3" w:rsidRDefault="000A41D4" w:rsidP="00D17DD7">
      <w:pPr>
        <w:bidi/>
        <w:spacing w:after="0" w:line="240" w:lineRule="auto"/>
        <w:jc w:val="lowKashida"/>
        <w:rPr>
          <w:rFonts w:cs="B Zar"/>
          <w:b/>
          <w:bCs/>
          <w:color w:val="000000" w:themeColor="text1"/>
          <w:sz w:val="28"/>
          <w:szCs w:val="28"/>
          <w:rtl/>
          <w:lang w:bidi="fa-IR"/>
        </w:rPr>
      </w:pPr>
    </w:p>
    <w:p w:rsidR="00CB15BB" w:rsidRPr="006247C3" w:rsidRDefault="00CB15BB" w:rsidP="00CB15BB">
      <w:pPr>
        <w:bidi/>
        <w:spacing w:after="0" w:line="240" w:lineRule="auto"/>
        <w:jc w:val="lowKashida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</w:p>
    <w:p w:rsidR="00CB15BB" w:rsidRPr="006247C3" w:rsidRDefault="00CB15BB" w:rsidP="00D17DD7">
      <w:pPr>
        <w:bidi/>
        <w:spacing w:after="0" w:line="240" w:lineRule="auto"/>
        <w:ind w:firstLine="284"/>
        <w:jc w:val="lowKashida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CB15BB" w:rsidRPr="006247C3" w:rsidRDefault="0057239F" w:rsidP="00CB15BB">
      <w:pPr>
        <w:bidi/>
        <w:spacing w:after="0" w:line="240" w:lineRule="auto"/>
        <w:jc w:val="lowKashida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با توجه به اینکه دانشگاه فرهنگیان و دانشجویان آن </w:t>
      </w:r>
      <w:r w:rsidR="00CB15BB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در کنار سایر دانشگاه ها و دانشجویان نظام آموزش عالی،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از محورهای اصلی توسعه علمی، فرهنگی و اجتماعی کشور</w:t>
      </w:r>
      <w:r w:rsidR="00CB15BB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محسوب می شوند و خوابگاه دانشجویی به عنوان خانه دوم آنان از اهمیت ویژه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ای در ارتقای نشاط معنوی و حفظ آرامش روحی و جسمی، توسعه فکری و اعتلای شخصیت و افزایش کیفیت تحصیلی دانشجویان برخوردار است. </w:t>
      </w:r>
    </w:p>
    <w:p w:rsidR="00CB15BB" w:rsidRPr="006247C3" w:rsidRDefault="00CB15BB" w:rsidP="00CB15BB">
      <w:pPr>
        <w:bidi/>
        <w:spacing w:after="0" w:line="240" w:lineRule="auto"/>
        <w:jc w:val="lowKashida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57239F" w:rsidRPr="006247C3" w:rsidRDefault="0057239F" w:rsidP="00CB15BB">
      <w:pPr>
        <w:bidi/>
        <w:spacing w:after="0" w:line="240" w:lineRule="auto"/>
        <w:jc w:val="lowKashida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به منظور بهبود وضعیت معنوی و جسمانی دانشجویان در خوابگاه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ها تدوین "سند خوابگاه مطلوب" با هدف تربیت معلمان، مدیران، مربیان و کارکنان آینده وزارت آموزش و پرورش که زیرساخت جامعه انسانی کشور را تشکیل می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softHyphen/>
        <w:t>دهد، از ضروریات بوده و بر کسی پوشیده نیست که به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سازی و توانمندسازی این نیروها به عهده دانشگاه فرهنگیان می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باشد. بنابراین خوابگاه دانشگاه فرهنگیان باید برای پرورش و تربیت انسان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های شایسته از تمامی امکانات رفاهی، آموزشی، فرهنگی، عاطفی، نرم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افزاری بهره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مند گردد.</w:t>
      </w:r>
    </w:p>
    <w:p w:rsidR="004B11A7" w:rsidRPr="006247C3" w:rsidRDefault="004B11A7" w:rsidP="004B11A7">
      <w:pPr>
        <w:bidi/>
        <w:spacing w:after="0" w:line="240" w:lineRule="auto"/>
        <w:ind w:firstLine="284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6247C3">
        <w:rPr>
          <w:rFonts w:cs="B Mitra" w:hint="cs"/>
          <w:color w:val="000000" w:themeColor="text1"/>
          <w:sz w:val="28"/>
          <w:szCs w:val="28"/>
          <w:rtl/>
          <w:lang w:bidi="fa-IR"/>
        </w:rPr>
        <w:t>این سند بر اساس سند دانشگاه اسلامی (مواد 1 و 3 بند نظام برنامه ریزی فرهنگی)، سند تحول بنیادین آموزش و پرورش، وزارت علوم، تحقیقات و فناوری (آیین نامه و دستورالعمل اجرایی خوابگاه های دانشجویی غیر دولتی مصوب 30/3/89) و آیین</w:t>
      </w:r>
      <w:r w:rsidRPr="006247C3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Mitra" w:hint="cs"/>
          <w:color w:val="000000" w:themeColor="text1"/>
          <w:sz w:val="28"/>
          <w:szCs w:val="28"/>
          <w:rtl/>
          <w:lang w:bidi="fa-IR"/>
        </w:rPr>
        <w:t>نامه خوابگاه</w:t>
      </w:r>
      <w:r w:rsidRPr="006247C3">
        <w:rPr>
          <w:rFonts w:cs="B Mitra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Mitra" w:hint="cs"/>
          <w:color w:val="000000" w:themeColor="text1"/>
          <w:sz w:val="28"/>
          <w:szCs w:val="28"/>
          <w:rtl/>
          <w:lang w:bidi="fa-IR"/>
        </w:rPr>
        <w:t>ها مصوب دانشگاه فرهنگیان تدوین شده است.</w:t>
      </w:r>
    </w:p>
    <w:p w:rsidR="004B11A7" w:rsidRPr="006247C3" w:rsidRDefault="004B11A7" w:rsidP="004B11A7">
      <w:pPr>
        <w:bidi/>
        <w:spacing w:after="0" w:line="240" w:lineRule="auto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D4A07" w:rsidRPr="006247C3" w:rsidRDefault="009D4A07" w:rsidP="006F6683">
      <w:pPr>
        <w:bidi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br w:type="page"/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  <w:lang w:bidi="fa-IR"/>
        </w:rPr>
      </w:pPr>
    </w:p>
    <w:p w:rsidR="0057239F" w:rsidRPr="006247C3" w:rsidRDefault="009D4A07" w:rsidP="00D17DD7">
      <w:pPr>
        <w:pStyle w:val="ListParagraph"/>
        <w:numPr>
          <w:ilvl w:val="0"/>
          <w:numId w:val="40"/>
        </w:numPr>
        <w:bidi/>
        <w:spacing w:after="0"/>
        <w:ind w:left="191" w:hanging="284"/>
        <w:jc w:val="lowKashida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خوابگاه</w:t>
      </w:r>
      <w:r w:rsidR="006F6683"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(دانشجویی) </w:t>
      </w: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مطلوب در افق چشم انداز</w:t>
      </w:r>
    </w:p>
    <w:p w:rsidR="009D4A07" w:rsidRPr="006247C3" w:rsidRDefault="009D4A07" w:rsidP="00440D3C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lang w:bidi="fa-IR"/>
        </w:rPr>
      </w:pP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خوابگاه</w:t>
      </w:r>
      <w:r w:rsidR="006F6683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(دانشجویی)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حوزه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فضایی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-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عملکردی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را می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توان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فضایی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نامید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که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تعدادی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دانشجو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قرار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است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برای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مدت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زمانی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مشخص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با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هم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آن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زندگی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کنند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نیاز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فضایی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لازم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و مناسب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دارند تا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عملکردهایی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قبیل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عملکردهای زیستی و در کنار آن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علم آموزی، فرهنگ پذیری، ایجاد ارتباط و... و بالاخره فرآیند پذیرش فرهنگ با هم زیستن و انتقال فرهنگ درآن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پاسخ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داده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شود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. از این روی، فرهنگ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خوابگاهی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مجموعه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از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فرهنگ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همدلی،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تعاون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سازگاری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با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ناملایمات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زندگی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در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کل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فرهنگ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زندگی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کردن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است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.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احساس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مسئولیت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بیشتر،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تحمل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سختی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ها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دوری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خانواده،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احساس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آزادی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استقلال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بیشتر،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آشنایی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با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آداب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رسوم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زبان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هر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شهر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و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...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این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ها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مواردی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هستند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که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یک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شخص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خوابگاهی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تجربه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آن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را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 xml:space="preserve"> </w:t>
      </w:r>
      <w:r w:rsidR="00E11A1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داراست</w:t>
      </w:r>
      <w:r w:rsidR="00E11A1C" w:rsidRPr="006247C3">
        <w:rPr>
          <w:rFonts w:cs="B Zar"/>
          <w:color w:val="000000" w:themeColor="text1"/>
          <w:sz w:val="28"/>
          <w:szCs w:val="28"/>
          <w:rtl/>
          <w:lang w:bidi="fa-IR"/>
        </w:rPr>
        <w:t>.</w:t>
      </w:r>
      <w:r w:rsidR="00CD6A1E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بر این اساس تعاریف ذیل برای خوابگاه با عنایت نوع، م</w:t>
      </w:r>
      <w:r w:rsidR="00C167CC"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اهیت،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 xml:space="preserve"> کارکرد و... بر آن مترتب است.</w:t>
      </w:r>
    </w:p>
    <w:p w:rsidR="0057239F" w:rsidRPr="006247C3" w:rsidRDefault="0057239F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خوابگاه دانشجویی. به محدوده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ای از فضای دانشگاه اطلاق می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شود که به منظور اسکان دانشجویان واجد شرایط، با هدف تامین نیازهای فرهنگی، رفاهی، بهداشت روانی و جسمی و امور فوق برنامه در نظر گرفته شده است.</w:t>
      </w:r>
    </w:p>
    <w:p w:rsidR="0057239F" w:rsidRPr="006247C3" w:rsidRDefault="0057239F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  <w:lang w:bidi="fa-IR"/>
        </w:rPr>
      </w:pPr>
      <w:r w:rsidRPr="006247C3">
        <w:rPr>
          <w:rFonts w:ascii="Calibri" w:eastAsia="Calibri" w:hAnsi="Calibri" w:cs="B Zar" w:hint="cs"/>
          <w:color w:val="000000" w:themeColor="text1"/>
          <w:sz w:val="28"/>
          <w:szCs w:val="28"/>
          <w:rtl/>
          <w:lang w:bidi="fa-IR"/>
        </w:rPr>
        <w:t>خوابگاه مكاني است جزء امكانات رفاهي دانشگاه كه دانشجويان طبق ضوابط و شرايط تعيين شده به صورت فردي يا گروهي قسمتي از اوقات فراغت و استراحت خود را در آنجا به سر برده و به هنگام سكونت ضمن رعايت حقوق ديگران و مقررات خوابگاهي از امكانات فرهنگي، فوق برنامه، ورزشي، معيشتي و خدماتي آن در حدود امكانات دانشگاه استفاده مي نمايند.</w:t>
      </w:r>
    </w:p>
    <w:p w:rsidR="0057239F" w:rsidRPr="006247C3" w:rsidRDefault="0057239F" w:rsidP="00D17DD7">
      <w:pPr>
        <w:bidi/>
        <w:spacing w:after="0"/>
        <w:jc w:val="lowKashida"/>
        <w:rPr>
          <w:rFonts w:cs="B Zar"/>
          <w:color w:val="000000" w:themeColor="text1"/>
          <w:sz w:val="24"/>
          <w:szCs w:val="24"/>
          <w:rtl/>
          <w:lang w:bidi="fa-IR"/>
        </w:rPr>
      </w:pPr>
      <w:r w:rsidRPr="006247C3">
        <w:rPr>
          <w:rFonts w:cs="B Za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خوابگاه شبانه</w:t>
      </w:r>
      <w:r w:rsidRPr="006247C3">
        <w:rPr>
          <w:rFonts w:cs="B Zar"/>
          <w:b/>
          <w:bCs/>
          <w:color w:val="000000" w:themeColor="text1"/>
          <w:sz w:val="24"/>
          <w:szCs w:val="24"/>
          <w:u w:val="single"/>
          <w:rtl/>
          <w:lang w:bidi="fa-IR"/>
        </w:rPr>
        <w:softHyphen/>
      </w:r>
      <w:r w:rsidRPr="006247C3">
        <w:rPr>
          <w:rFonts w:cs="B Za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روزی.</w:t>
      </w: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خوابگاه شبانه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روزی بخشی از محیط دانشگاه محسوب می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شود و مکانی است که کلیه مقررات اداری و انضباطی جاری دانشگاه در آن حاکم است و دانشجویان حائز شرایط در طول تحصیل به صورت فردی یا گروهی قسمتی از اوقات خود را طبق مقررات آیین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نامه خوابگاه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ها در آن مکان می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گذرانند.</w:t>
      </w:r>
    </w:p>
    <w:p w:rsidR="0057239F" w:rsidRPr="006247C3" w:rsidRDefault="0057239F" w:rsidP="00D17DD7">
      <w:pPr>
        <w:bidi/>
        <w:spacing w:after="0"/>
        <w:jc w:val="lowKashida"/>
        <w:rPr>
          <w:rFonts w:cs="B Zar"/>
          <w:color w:val="000000" w:themeColor="text1"/>
          <w:sz w:val="24"/>
          <w:szCs w:val="24"/>
          <w:lang w:bidi="fa-IR"/>
        </w:rPr>
      </w:pPr>
      <w:r w:rsidRPr="006247C3">
        <w:rPr>
          <w:rFonts w:cs="B Zar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lastRenderedPageBreak/>
        <w:t>خوابگاه مطلوب.</w:t>
      </w:r>
      <w:r w:rsidRPr="006247C3">
        <w:rPr>
          <w:rFonts w:cs="B Zar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بخشی از فضای دانشگاه می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باشد که استانداردها و شاخص</w:t>
      </w:r>
      <w:r w:rsidRPr="006247C3">
        <w:rPr>
          <w:rFonts w:cs="B Zar"/>
          <w:color w:val="000000" w:themeColor="text1"/>
          <w:sz w:val="28"/>
          <w:szCs w:val="28"/>
          <w:rtl/>
          <w:lang w:bidi="fa-IR"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های فضا، تجهیزات و نیروی انسانی در آن رعایت شده باشد و در آن دانشجو احساس امنیت، نظم، تعلق، هویت و همبستگی کند و مکانی برای تشکیل جوامع یادگیرنده باشد.</w:t>
      </w:r>
    </w:p>
    <w:p w:rsidR="00D17DD7" w:rsidRPr="006247C3" w:rsidRDefault="00D17DD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</w:p>
    <w:p w:rsidR="009D4A07" w:rsidRPr="006247C3" w:rsidRDefault="009D4A07" w:rsidP="00D17DD7">
      <w:pPr>
        <w:pStyle w:val="ListParagraph"/>
        <w:numPr>
          <w:ilvl w:val="0"/>
          <w:numId w:val="40"/>
        </w:numPr>
        <w:bidi/>
        <w:spacing w:after="0"/>
        <w:ind w:left="191" w:hanging="284"/>
        <w:jc w:val="lowKashida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الزامات طراحی</w:t>
      </w:r>
      <w:r w:rsidRPr="006247C3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محیط</w:t>
      </w:r>
      <w:r w:rsidRPr="006247C3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و</w:t>
      </w:r>
      <w:r w:rsidRPr="006247C3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فضاهای</w:t>
      </w:r>
      <w:r w:rsidRPr="006247C3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خوابگاهی</w:t>
      </w:r>
      <w:r w:rsidRPr="006247C3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مطلوب</w:t>
      </w:r>
      <w:r w:rsidR="00C167CC"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 xml:space="preserve"> در افق چشم انداز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2-1. برنامه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ریزی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فرهنگی، تربیتی و پرورشی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موازات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اقدام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مربوط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برنامه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ریزی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آموزشی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2-2. طرح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ریزی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کالبدی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فعالیت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پرورشی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2-3. مطالعات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امکان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سنجی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جهت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اجرای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طرح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کالبدی خوابگاه مطلوب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2-4. 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نظر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گرفتن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جنبه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مختلف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روانشناختی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ضوابط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استاندارد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قابل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قبول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 تامین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کننده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نیاز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دانشجویی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2-5. طراحی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احداث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توجه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طرح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کالبدی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فعالیت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پرورشی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مطالعات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امکان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سنجی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اصول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فنی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اجرایی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زیبایی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معماری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2-6. بازتعریف و مولفه های موثر بر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بهداشت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روانی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پیشرفت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تحصیلی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دانشجویان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2-7. سوق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دادن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نظام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مدیریتی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سمت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افزایش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مشارکت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 رعایت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عدالت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تخصیص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فرصت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امکانات</w:t>
      </w:r>
    </w:p>
    <w:p w:rsidR="00D17DD7" w:rsidRPr="006247C3" w:rsidRDefault="00D17DD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2-8. بکارگیری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تمام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امکانات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اجرایی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دستگاه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مراکز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ذی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ربط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بهبود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وضع 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ابعاد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مختلف</w:t>
      </w:r>
    </w:p>
    <w:p w:rsidR="00D17DD7" w:rsidRPr="006247C3" w:rsidRDefault="00D17DD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2-9. رعایت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عدالت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توزیع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عادلانه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امکانات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تسهیلات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سراسر کشور</w:t>
      </w:r>
    </w:p>
    <w:p w:rsidR="006F6683" w:rsidRPr="006247C3" w:rsidRDefault="00C167CC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2-10. رعایت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استاندارد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پذیرش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تعداد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تناسب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فضا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تعداد اتاق</w:t>
      </w:r>
    </w:p>
    <w:p w:rsidR="00C167CC" w:rsidRPr="006247C3" w:rsidRDefault="00623F5B" w:rsidP="00623F5B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2-11. 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توجه به مسائل اخلاقي و تربيتي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و فرهنگی </w:t>
      </w:r>
      <w:r w:rsidRPr="006247C3">
        <w:rPr>
          <w:rFonts w:cs="B Zar"/>
          <w:color w:val="000000" w:themeColor="text1"/>
          <w:sz w:val="28"/>
          <w:szCs w:val="28"/>
          <w:rtl/>
        </w:rPr>
        <w:t>دانشجويان در خوابگاه هاي دانشجويي</w:t>
      </w:r>
    </w:p>
    <w:p w:rsidR="009D4A07" w:rsidRPr="006247C3" w:rsidRDefault="009D4A07" w:rsidP="00D17DD7">
      <w:pPr>
        <w:pStyle w:val="ListParagraph"/>
        <w:numPr>
          <w:ilvl w:val="0"/>
          <w:numId w:val="40"/>
        </w:numPr>
        <w:bidi/>
        <w:spacing w:after="0"/>
        <w:ind w:left="191" w:hanging="284"/>
        <w:jc w:val="lowKashida"/>
        <w:rPr>
          <w:rFonts w:cs="B Zar"/>
          <w:b/>
          <w:bCs/>
          <w:color w:val="000000" w:themeColor="text1"/>
          <w:sz w:val="24"/>
          <w:szCs w:val="24"/>
          <w:lang w:bidi="fa-IR"/>
        </w:rPr>
      </w:pP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اهداف</w:t>
      </w:r>
      <w:r w:rsidRPr="006247C3"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  <w:t xml:space="preserve"> </w:t>
      </w: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ناظر بر خوابگاه مطلوب در چشم انداز فراروی دانشگاه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3-1. نهادینه سازی گفتمان‌ فرهنگی 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تبیین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مقدمات تجلی مرتبه قابل قبولی از حیات طیبه فردی و اجتماعی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lastRenderedPageBreak/>
        <w:t>3-2. توسعه 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ترویج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اسلامی، ایرانی و انقلابی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محیط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خوابگاهی دانشگاه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استفاده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روش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کارآمد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مدیریتی، اجرایی و  نظارتی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3-3. تحقق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اهداف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کلی،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سیاستها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برنامه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فرهنگی- تربیتی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دانشگاه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فرهنگیان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3-4. فراهم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آوردن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شرایط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مناسب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تحصیلی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 ایجاد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فضای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مناسب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رشد،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بالندگی 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پویا</w:t>
      </w:r>
      <w:r w:rsidR="00435950" w:rsidRPr="006247C3">
        <w:rPr>
          <w:rFonts w:cs="B Zar" w:hint="cs"/>
          <w:color w:val="000000" w:themeColor="text1"/>
          <w:sz w:val="28"/>
          <w:szCs w:val="28"/>
          <w:rtl/>
        </w:rPr>
        <w:t>یی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با رعایت خصوصیات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معماری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اسلامی، ایرانی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ملی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3-5. ارتقای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سطح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آگاهی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توانمندی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کشف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استعدادهای دانشجویان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از طریق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فعالیت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اجتماعی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محیط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3-6. تلاش در جهت پرورش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نیروی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انسانی(معلم)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سازنده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متخصص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مورد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نیاز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جامعه آموزشی کشور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3-7. اهتمام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شکوفایی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استعدادهای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بالقوه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خوابگاهی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3-8. ارتقاء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کیفی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کمی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خدمات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قابل ارائه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دانشجویان و تامین نیازمندیها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فضای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آموزشی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آنان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3-9. ساماندهی و مدیریت </w:t>
      </w:r>
      <w:r w:rsidRPr="006247C3">
        <w:rPr>
          <w:rFonts w:cs="B Zar" w:hint="eastAsia"/>
          <w:color w:val="000000" w:themeColor="text1"/>
          <w:sz w:val="28"/>
          <w:szCs w:val="28"/>
          <w:rtl/>
        </w:rPr>
        <w:t>ظرف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ی</w:t>
      </w:r>
      <w:r w:rsidRPr="006247C3">
        <w:rPr>
          <w:rFonts w:cs="B Zar" w:hint="eastAsia"/>
          <w:color w:val="000000" w:themeColor="text1"/>
          <w:sz w:val="28"/>
          <w:szCs w:val="28"/>
          <w:rtl/>
        </w:rPr>
        <w:t>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eastAsia"/>
          <w:color w:val="000000" w:themeColor="text1"/>
          <w:sz w:val="28"/>
          <w:szCs w:val="28"/>
          <w:rtl/>
        </w:rPr>
        <w:t>ها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بالفعل و بالقوه </w:t>
      </w:r>
      <w:r w:rsidRPr="006247C3">
        <w:rPr>
          <w:rFonts w:cs="B Zar" w:hint="eastAsia"/>
          <w:color w:val="000000" w:themeColor="text1"/>
          <w:sz w:val="28"/>
          <w:szCs w:val="28"/>
          <w:rtl/>
        </w:rPr>
        <w:t>دانشگاه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 حوزه آموزش های فرهنگی، تربیتی و ...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3-10. </w:t>
      </w:r>
      <w:r w:rsidRPr="006247C3">
        <w:rPr>
          <w:rFonts w:cs="B Zar"/>
          <w:color w:val="000000" w:themeColor="text1"/>
          <w:sz w:val="28"/>
          <w:szCs w:val="28"/>
          <w:rtl/>
        </w:rPr>
        <w:t>ارتقاي فرهنگ زندگي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 اجتماعی و مهارت های فردی و گروهی دانشجویان </w:t>
      </w:r>
    </w:p>
    <w:p w:rsidR="009D4A07" w:rsidRPr="006247C3" w:rsidRDefault="009D4A07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3-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11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. استفادة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مطلوب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هدفمند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اوقات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فراغت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دانشجویان</w:t>
      </w:r>
    </w:p>
    <w:p w:rsidR="009D4A07" w:rsidRPr="006247C3" w:rsidRDefault="00CB15BB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3-12. </w:t>
      </w:r>
      <w:r w:rsidRPr="006247C3">
        <w:rPr>
          <w:rFonts w:cs="B Zar"/>
          <w:color w:val="000000" w:themeColor="text1"/>
          <w:sz w:val="28"/>
          <w:szCs w:val="28"/>
          <w:rtl/>
        </w:rPr>
        <w:t>جذب مشارکت و همفکری دانشجویان با رویکردهای دانشجو محوری، در اداره امور و ارائه خدمات صنفی- رفاهی به نحو شایسته و مطلوب در حد مقررات و امکانات موجود</w:t>
      </w:r>
    </w:p>
    <w:p w:rsidR="00623F5B" w:rsidRPr="006247C3" w:rsidRDefault="00623F5B" w:rsidP="00623F5B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3-13. </w:t>
      </w:r>
      <w:r w:rsidRPr="006247C3">
        <w:rPr>
          <w:rFonts w:cs="B Zar"/>
          <w:color w:val="000000" w:themeColor="text1"/>
          <w:sz w:val="28"/>
          <w:szCs w:val="28"/>
          <w:rtl/>
        </w:rPr>
        <w:t>استفاده مطلوب و هدفمند از اوقات فراغت دانشجويان در خوابگاه ها و كشف و شكوفا</w:t>
      </w:r>
      <w:r w:rsidRPr="006247C3">
        <w:rPr>
          <w:rFonts w:cs="B Zar"/>
          <w:color w:val="000000" w:themeColor="text1"/>
          <w:sz w:val="28"/>
          <w:szCs w:val="28"/>
        </w:rPr>
        <w:t xml:space="preserve"> </w:t>
      </w:r>
      <w:r w:rsidRPr="006247C3">
        <w:rPr>
          <w:rFonts w:cs="B Zar"/>
          <w:color w:val="000000" w:themeColor="text1"/>
          <w:sz w:val="28"/>
          <w:szCs w:val="28"/>
          <w:rtl/>
        </w:rPr>
        <w:t>نمودن استعدادها و توانايي هاي آنان</w:t>
      </w:r>
    </w:p>
    <w:p w:rsidR="00623F5B" w:rsidRPr="006247C3" w:rsidRDefault="00866904" w:rsidP="00866904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3-14. </w:t>
      </w:r>
      <w:r w:rsidR="00623F5B" w:rsidRPr="006247C3">
        <w:rPr>
          <w:rFonts w:cs="B Zar"/>
          <w:color w:val="000000" w:themeColor="text1"/>
          <w:sz w:val="28"/>
          <w:szCs w:val="28"/>
          <w:rtl/>
        </w:rPr>
        <w:t xml:space="preserve">تقويت و حفظ هويت ديني- ملي و بومي دانشجويان از طريق ارائه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و اجرای </w:t>
      </w:r>
      <w:r w:rsidR="00623F5B" w:rsidRPr="006247C3">
        <w:rPr>
          <w:rFonts w:cs="B Zar"/>
          <w:color w:val="000000" w:themeColor="text1"/>
          <w:sz w:val="28"/>
          <w:szCs w:val="28"/>
          <w:rtl/>
        </w:rPr>
        <w:t>برنامه هاي</w:t>
      </w:r>
      <w:r w:rsidR="00623F5B" w:rsidRPr="006247C3">
        <w:rPr>
          <w:rFonts w:cs="B Zar"/>
          <w:color w:val="000000" w:themeColor="text1"/>
          <w:sz w:val="28"/>
          <w:szCs w:val="28"/>
        </w:rPr>
        <w:t xml:space="preserve"> </w:t>
      </w:r>
      <w:r w:rsidR="00623F5B" w:rsidRPr="006247C3">
        <w:rPr>
          <w:rFonts w:cs="B Zar"/>
          <w:color w:val="000000" w:themeColor="text1"/>
          <w:sz w:val="28"/>
          <w:szCs w:val="28"/>
          <w:rtl/>
        </w:rPr>
        <w:t>فرهنگي- معنوي و تفريحي؛</w:t>
      </w:r>
    </w:p>
    <w:p w:rsidR="00623F5B" w:rsidRPr="006247C3" w:rsidRDefault="00623F5B" w:rsidP="00623F5B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</w:p>
    <w:p w:rsidR="00BA7E0C" w:rsidRPr="006247C3" w:rsidRDefault="00BA7E0C" w:rsidP="00BA7E0C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</w:p>
    <w:p w:rsidR="006F6683" w:rsidRPr="006247C3" w:rsidRDefault="006F6683" w:rsidP="00D17DD7">
      <w:pPr>
        <w:pStyle w:val="ListParagraph"/>
        <w:numPr>
          <w:ilvl w:val="0"/>
          <w:numId w:val="40"/>
        </w:numPr>
        <w:bidi/>
        <w:spacing w:after="0"/>
        <w:ind w:left="191" w:hanging="284"/>
        <w:jc w:val="lowKashida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lastRenderedPageBreak/>
        <w:t xml:space="preserve">سیاست های اجرایی </w:t>
      </w:r>
    </w:p>
    <w:p w:rsidR="006F6683" w:rsidRPr="006247C3" w:rsidRDefault="006F6683" w:rsidP="00D54521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4-1. تدوین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نظام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کمّی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کیفی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ارزیابی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عملکرد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مس</w:t>
      </w:r>
      <w:r w:rsidR="00D54521" w:rsidRPr="006247C3">
        <w:rPr>
          <w:rFonts w:cs="B Zar" w:hint="cs"/>
          <w:color w:val="000000" w:themeColor="text1"/>
          <w:sz w:val="28"/>
          <w:szCs w:val="28"/>
          <w:rtl/>
        </w:rPr>
        <w:t>ئو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لان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 و</w:t>
      </w:r>
      <w:r w:rsidRPr="006247C3">
        <w:rPr>
          <w:rFonts w:cs="B Zar" w:hint="cs"/>
          <w:color w:val="000000" w:themeColor="text1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روش مند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کردن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نظارت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وضعیت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ابعاد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مختلف</w:t>
      </w:r>
    </w:p>
    <w:p w:rsidR="006F6683" w:rsidRPr="006247C3" w:rsidRDefault="006F6683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4-2. هماهنگی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میان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دستگاه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اجرایی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نهادهای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دولتی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خصوص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حداکثر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استفاده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از امکانات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منابع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احداث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تجهیز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</w:p>
    <w:p w:rsidR="006F6683" w:rsidRPr="006247C3" w:rsidRDefault="006F6683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4-3. اهتمام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سرمایه‏گذاری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جاری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عمرانی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وزارت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علوم،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تحقیقات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فناوری،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وزارت بهداشت،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درمان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آموزش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پزشکی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مؤسسات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آموزش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عالی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غیردولتی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غیرانتفاعی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ساخت 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تجهیز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دانشجویی</w:t>
      </w:r>
    </w:p>
    <w:p w:rsidR="006F6683" w:rsidRPr="006247C3" w:rsidRDefault="006F6683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4-5. فراهم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کردن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زمینة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سرمایه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گذاری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بخش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غیردولتی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احداث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از طریق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تشویق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خیرّین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نیز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معافیت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مالیاتی،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معافیت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عوارض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شهرداری،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اعطای تسهیلات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بانکی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بهره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اندک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تشویق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حمایت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سنت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حسنة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وقف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توسعة 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دانشجویی</w:t>
      </w:r>
    </w:p>
    <w:p w:rsidR="006F6683" w:rsidRPr="006247C3" w:rsidRDefault="006F6683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4-6. پیشنهاد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لوایح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قانونی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افزایش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اعتبارات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ساخت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ساز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تجهیز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 دانشجویی</w:t>
      </w:r>
    </w:p>
    <w:p w:rsidR="006F6683" w:rsidRPr="006247C3" w:rsidRDefault="006F6683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4-7. توجه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جدی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بهسازی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فیزیکی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ـ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زیباسازی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ایجاد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فضای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سبز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سرویس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بهداشتی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 خدمات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کمک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اولیه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سرویس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گرمایشی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سرمایشی</w:t>
      </w:r>
    </w:p>
    <w:p w:rsidR="006F6683" w:rsidRPr="006247C3" w:rsidRDefault="006F6683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4-8. توسعه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تأمین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منابع،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امکانات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تسهیلات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لازم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مورد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نیاز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 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دانشجویی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(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تغذیه،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ایاب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ذهاب،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ارتباطات،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امکانات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آموزشی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مطالعاتی، ورزشی،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هنری،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کتابخانه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نمازخانه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/>
          <w:color w:val="000000" w:themeColor="text1"/>
          <w:sz w:val="28"/>
          <w:szCs w:val="28"/>
          <w:rtl/>
        </w:rPr>
        <w:t>)</w:t>
      </w:r>
    </w:p>
    <w:p w:rsidR="006F6683" w:rsidRPr="006247C3" w:rsidRDefault="006F6683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4-9. اهتمام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نسبت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ساخت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تجهیز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مطابق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الگوی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استاندارد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 ابعاد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مختلف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حفظ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اسلامی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فضای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فیزیکی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</w:t>
      </w:r>
    </w:p>
    <w:p w:rsidR="009D4A07" w:rsidRPr="006247C3" w:rsidRDefault="00406F31" w:rsidP="00D17DD7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4-10.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ارائة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الگویی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استاندارد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از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دانشجویی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از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لحاظ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فیزیکی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معنوی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امنیتی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با توجه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ویژگی</w:t>
      </w:r>
      <w:r w:rsidR="006F6683" w:rsidRPr="006247C3">
        <w:rPr>
          <w:rFonts w:cs="B Zar" w:hint="cs"/>
          <w:color w:val="000000" w:themeColor="text1"/>
          <w:sz w:val="28"/>
          <w:szCs w:val="28"/>
          <w:cs/>
        </w:rPr>
        <w:t>‎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های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جسمی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روحی</w:t>
      </w:r>
      <w:r w:rsidR="006F6683"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="006F6683" w:rsidRPr="006247C3">
        <w:rPr>
          <w:rFonts w:cs="B Zar" w:hint="cs"/>
          <w:color w:val="000000" w:themeColor="text1"/>
          <w:sz w:val="28"/>
          <w:szCs w:val="28"/>
          <w:rtl/>
        </w:rPr>
        <w:t>دانشجویان</w:t>
      </w:r>
    </w:p>
    <w:p w:rsidR="00623F5B" w:rsidRPr="006247C3" w:rsidRDefault="00623F5B" w:rsidP="00623F5B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4-11. 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استفاده بهينه از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توانمندی های دانشجویان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جهت اجراي برنامه هاي آموزشي</w:t>
      </w:r>
      <w:r w:rsidRPr="006247C3">
        <w:rPr>
          <w:rFonts w:cs="B Zar"/>
          <w:color w:val="000000" w:themeColor="text1"/>
          <w:sz w:val="28"/>
          <w:szCs w:val="28"/>
        </w:rPr>
        <w:t xml:space="preserve"> 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تبليغي و فرهنگي در خوابگاه </w:t>
      </w:r>
    </w:p>
    <w:p w:rsidR="00623F5B" w:rsidRPr="006247C3" w:rsidRDefault="00623F5B" w:rsidP="00623F5B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lastRenderedPageBreak/>
        <w:t xml:space="preserve">4-12. </w:t>
      </w:r>
      <w:r w:rsidRPr="006247C3">
        <w:rPr>
          <w:rFonts w:cs="B Zar"/>
          <w:color w:val="000000" w:themeColor="text1"/>
          <w:sz w:val="28"/>
          <w:szCs w:val="28"/>
          <w:rtl/>
        </w:rPr>
        <w:t>توسعه و تقويت تشكل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هاي علمي- فرهنگي و اجتماعي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 راستای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افزايش نشاط و بالندگي</w:t>
      </w:r>
      <w:r w:rsidRPr="006247C3">
        <w:rPr>
          <w:rFonts w:cs="B Zar"/>
          <w:color w:val="000000" w:themeColor="text1"/>
          <w:sz w:val="28"/>
          <w:szCs w:val="28"/>
        </w:rPr>
        <w:t xml:space="preserve"> </w:t>
      </w:r>
      <w:r w:rsidRPr="006247C3">
        <w:rPr>
          <w:rFonts w:cs="B Zar"/>
          <w:color w:val="000000" w:themeColor="text1"/>
          <w:sz w:val="28"/>
          <w:szCs w:val="28"/>
          <w:rtl/>
        </w:rPr>
        <w:t>دانشجويان در خوابگاه ها</w:t>
      </w:r>
    </w:p>
    <w:p w:rsidR="00406F31" w:rsidRPr="006247C3" w:rsidRDefault="00406F31" w:rsidP="00623F5B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</w:p>
    <w:p w:rsidR="00406F31" w:rsidRPr="006247C3" w:rsidRDefault="00406F31" w:rsidP="00406F31">
      <w:pPr>
        <w:pStyle w:val="ListParagraph"/>
        <w:numPr>
          <w:ilvl w:val="0"/>
          <w:numId w:val="40"/>
        </w:numPr>
        <w:bidi/>
        <w:spacing w:after="0"/>
        <w:ind w:left="191" w:hanging="284"/>
        <w:jc w:val="lowKashida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کارکردهای خوابگاه(دانشجویی) مطلوب در افق چشم انداز</w:t>
      </w:r>
    </w:p>
    <w:p w:rsidR="00406F31" w:rsidRPr="006247C3" w:rsidRDefault="00406F31" w:rsidP="00406F31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5-1. افزايش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فعاليت</w:t>
      </w:r>
      <w:r w:rsidRPr="006247C3">
        <w:rPr>
          <w:rFonts w:cs="B Zar"/>
          <w:color w:val="000000" w:themeColor="text1"/>
          <w:sz w:val="28"/>
          <w:szCs w:val="28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جمعي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 گروهی دانشجويي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</w:t>
      </w:r>
    </w:p>
    <w:p w:rsidR="00406F31" w:rsidRPr="006247C3" w:rsidRDefault="00406F31" w:rsidP="00406F31">
      <w:pPr>
        <w:bidi/>
        <w:spacing w:after="0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5-2. توانمند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سازي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دانشجويان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 افزايش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روحيه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اعتماد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نفس،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افزايش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آگاهي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اجتماعي،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فرهنگي و ...</w:t>
      </w:r>
    </w:p>
    <w:p w:rsidR="00406F31" w:rsidRPr="006247C3" w:rsidRDefault="00406F31" w:rsidP="00406F31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5-3. دانش افزایی معرفتی و بینشی، يادگيري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مهارت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مختلف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ارتباطي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 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كاهش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افسردگي</w:t>
      </w:r>
      <w:r w:rsidRPr="006247C3">
        <w:rPr>
          <w:rFonts w:cs="B Zar"/>
          <w:color w:val="000000" w:themeColor="text1"/>
          <w:sz w:val="28"/>
          <w:szCs w:val="28"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 میان دانشجویان</w:t>
      </w:r>
      <w:r w:rsidRPr="006247C3">
        <w:rPr>
          <w:rFonts w:cs="B Zar"/>
          <w:color w:val="000000" w:themeColor="text1"/>
          <w:sz w:val="28"/>
          <w:szCs w:val="28"/>
        </w:rPr>
        <w:t xml:space="preserve"> 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</w:p>
    <w:p w:rsidR="00406F31" w:rsidRPr="006247C3" w:rsidRDefault="00406F31" w:rsidP="00406F31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5-4. معرفي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آثار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دانشجويي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واسطه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برگزاري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گالري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هنري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نمايشگاههاي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 xml:space="preserve">هنري </w:t>
      </w:r>
    </w:p>
    <w:p w:rsidR="00406F31" w:rsidRPr="006247C3" w:rsidRDefault="00406F31" w:rsidP="00406F31">
      <w:pPr>
        <w:bidi/>
        <w:spacing w:after="0"/>
        <w:jc w:val="lowKashida"/>
        <w:rPr>
          <w:rFonts w:cs="B Zar"/>
          <w:color w:val="000000" w:themeColor="text1"/>
          <w:sz w:val="28"/>
          <w:szCs w:val="28"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5-5. مشاركت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پذیرکردن دانشجويان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در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امور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خوابگاه،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برگزاري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مراسمات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و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برنامه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جمعي</w:t>
      </w:r>
      <w:r w:rsidRPr="006247C3">
        <w:rPr>
          <w:rFonts w:cs="B Zar"/>
          <w:color w:val="000000" w:themeColor="text1"/>
          <w:sz w:val="28"/>
          <w:szCs w:val="28"/>
          <w:rtl/>
        </w:rPr>
        <w:t xml:space="preserve"> 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فرهنگي - تربیتی</w:t>
      </w:r>
    </w:p>
    <w:p w:rsidR="00406F31" w:rsidRPr="006247C3" w:rsidRDefault="00406F31">
      <w:pPr>
        <w:rPr>
          <w:rFonts w:cs="B Zar"/>
          <w:color w:val="000000" w:themeColor="text1"/>
          <w:sz w:val="28"/>
          <w:szCs w:val="28"/>
          <w:rtl/>
        </w:rPr>
      </w:pPr>
    </w:p>
    <w:p w:rsidR="006F6683" w:rsidRPr="006247C3" w:rsidRDefault="006F6683" w:rsidP="006F6683">
      <w:pPr>
        <w:bidi/>
        <w:spacing w:after="0" w:line="240" w:lineRule="auto"/>
        <w:jc w:val="lowKashida"/>
        <w:rPr>
          <w:rFonts w:cs="B Zar"/>
          <w:color w:val="000000" w:themeColor="text1"/>
          <w:sz w:val="28"/>
          <w:szCs w:val="28"/>
          <w:rtl/>
        </w:rPr>
      </w:pPr>
    </w:p>
    <w:p w:rsidR="0057239F" w:rsidRPr="006247C3" w:rsidRDefault="00031C1E" w:rsidP="006F6683">
      <w:pPr>
        <w:bidi/>
        <w:spacing w:after="0" w:line="240" w:lineRule="auto"/>
        <w:jc w:val="lowKashida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5</w:t>
      </w:r>
      <w:r w:rsidR="0057239F"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- فضاهای لازم برای خوابگاه دانشجویان</w:t>
      </w:r>
    </w:p>
    <w:p w:rsidR="0057239F" w:rsidRPr="006247C3" w:rsidRDefault="0057239F" w:rsidP="006F6683">
      <w:pPr>
        <w:bidi/>
        <w:spacing w:after="0" w:line="240" w:lineRule="auto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مهم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softHyphen/>
        <w:t>ترین فضاهای مورد نیاز خوابگاه مطلوب عبارتند از:</w:t>
      </w:r>
    </w:p>
    <w:p w:rsidR="0057239F" w:rsidRPr="006247C3" w:rsidRDefault="0057239F" w:rsidP="006F6683">
      <w:pPr>
        <w:bidi/>
        <w:spacing w:after="0" w:line="240" w:lineRule="auto"/>
        <w:jc w:val="lowKashida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- اتاق سرپرستی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اتاق دانشجویی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نمازخانه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- کتابخانه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سالن مطالعه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سایت اینترنت</w:t>
      </w:r>
    </w:p>
    <w:p w:rsidR="0057239F" w:rsidRPr="006247C3" w:rsidRDefault="0057239F" w:rsidP="00C167CC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- سالن ورزشی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سالن اجتماعات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اتاق مشاوره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- اتاق فرهنگی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اتاق بهداشت و پزشک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دستشویی</w:t>
      </w:r>
    </w:p>
    <w:p w:rsidR="0057239F" w:rsidRPr="006247C3" w:rsidRDefault="0057239F" w:rsidP="00C167CC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- حمام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آشپزخانه و سلف سرویس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بوفه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- رختشویخانه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اتاق خشک کردن البسه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اتاق میهمان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- فضای سبز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اتاق نگهبانی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</w:r>
      <w:r w:rsidRPr="006247C3">
        <w:rPr>
          <w:rFonts w:cs="B Zar" w:hint="cs"/>
          <w:color w:val="000000" w:themeColor="text1"/>
          <w:sz w:val="28"/>
          <w:szCs w:val="28"/>
          <w:rtl/>
        </w:rPr>
        <w:tab/>
        <w:t>- اتاق سمعی و بصری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</w:p>
    <w:p w:rsidR="0057239F" w:rsidRPr="006247C3" w:rsidRDefault="00031C1E" w:rsidP="0057239F">
      <w:pPr>
        <w:bidi/>
        <w:spacing w:after="0" w:line="240" w:lineRule="auto"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  <w:r w:rsidRPr="006247C3">
        <w:rPr>
          <w:rFonts w:cs="B Zar" w:hint="cs"/>
          <w:b/>
          <w:bCs/>
          <w:color w:val="000000" w:themeColor="text1"/>
          <w:sz w:val="24"/>
          <w:szCs w:val="24"/>
          <w:rtl/>
        </w:rPr>
        <w:lastRenderedPageBreak/>
        <w:t>6</w:t>
      </w:r>
      <w:r w:rsidR="0057239F" w:rsidRPr="006247C3">
        <w:rPr>
          <w:rFonts w:cs="B Zar" w:hint="cs"/>
          <w:b/>
          <w:bCs/>
          <w:color w:val="000000" w:themeColor="text1"/>
          <w:sz w:val="24"/>
          <w:szCs w:val="24"/>
          <w:rtl/>
        </w:rPr>
        <w:t>- استانداردها و شاخص</w:t>
      </w:r>
      <w:r w:rsidR="0057239F" w:rsidRPr="006247C3">
        <w:rPr>
          <w:rFonts w:cs="B Zar" w:hint="cs"/>
          <w:b/>
          <w:bCs/>
          <w:color w:val="000000" w:themeColor="text1"/>
          <w:sz w:val="24"/>
          <w:szCs w:val="24"/>
          <w:rtl/>
        </w:rPr>
        <w:softHyphen/>
        <w:t>های فضای خوابگاه مطلوب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استانداردهای مربوط به فضای خوابگاهی عبارتند از:</w:t>
      </w:r>
    </w:p>
    <w:tbl>
      <w:tblPr>
        <w:tblStyle w:val="TableGrid"/>
        <w:bidiVisual/>
        <w:tblW w:w="9609" w:type="dxa"/>
        <w:tblInd w:w="157" w:type="dxa"/>
        <w:tblLook w:val="04A0"/>
      </w:tblPr>
      <w:tblGrid>
        <w:gridCol w:w="739"/>
        <w:gridCol w:w="1387"/>
        <w:gridCol w:w="2977"/>
        <w:gridCol w:w="4506"/>
      </w:tblGrid>
      <w:tr w:rsidR="0057239F" w:rsidRPr="006247C3" w:rsidTr="00C167CC">
        <w:trPr>
          <w:trHeight w:val="64"/>
        </w:trPr>
        <w:tc>
          <w:tcPr>
            <w:tcW w:w="739" w:type="dxa"/>
            <w:vMerge w:val="restart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ردیف</w:t>
            </w:r>
          </w:p>
        </w:tc>
        <w:tc>
          <w:tcPr>
            <w:tcW w:w="1387" w:type="dxa"/>
            <w:vMerge w:val="restart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فضا</w:t>
            </w:r>
          </w:p>
        </w:tc>
        <w:tc>
          <w:tcPr>
            <w:tcW w:w="7483" w:type="dxa"/>
            <w:gridSpan w:val="2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استانداردها</w:t>
            </w:r>
          </w:p>
        </w:tc>
      </w:tr>
      <w:tr w:rsidR="0057239F" w:rsidRPr="006247C3" w:rsidTr="00C167CC">
        <w:trPr>
          <w:trHeight w:val="64"/>
        </w:trPr>
        <w:tc>
          <w:tcPr>
            <w:tcW w:w="739" w:type="dxa"/>
            <w:vMerge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87" w:type="dxa"/>
            <w:vMerge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D54521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مقدار فضای لازم 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تجهیزات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اتاق سرپرستی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15 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تجهیزات یک سوئیت کامل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اتاق دانشجویی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 متر مربع برای هر فرد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تخت، کمد، تلویزیون، یخچال، جاکفشی، آیینه، میز و صندلی مطالعه، موکت یا فرش، کولر، خط تلفن داخلی، سطل زباله، ساعت، شوفاژ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نمازخانه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5/1 متر مربع به ازای هر دانشجو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وسایل گرمایش و سرمایشی مناسب، فرش، کمد، کتب قرآنی و ادعیه، جا کفشی، ساعت، وسایل صوتی و تصویری مناسب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کتابخانه و سالن مطالعه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 ازای هر 100 دانشجو، 60 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کمد، میز و صندلی (به ازای هر 5 دانشجو یک دست)، وسایل گرمایش و سرمایشی مناسب، ساعت، کتب مرجع، دانشگاهی و عمومی (به تعداد نیاز)، سیستم جستجوی کتاب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سایت اینترنت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 ازای هر 100 دانشجو، 50 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میز و صندلی مناسب، سیستم رایانه</w:t>
            </w: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softHyphen/>
              <w:t>ای، چاپگر مرکزی، اینترنت وایرلس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سالن ورزشی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80 </w:t>
            </w: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الی</w:t>
            </w:r>
            <w:r w:rsidRPr="006247C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100 </w:t>
            </w: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تجهیزات متناسب با نوع سالن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سالن اجتماعات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 ازای هر 200 نفر یک سالن اجتماعات 200 نفری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تجهیزات یک سالن اجتماعات 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اتاق مشاوره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15 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میز، صندلی، رایانه، چاپگر، خط</w:t>
            </w:r>
            <w:r w:rsidRPr="006247C3">
              <w:rPr>
                <w:rFonts w:cs="B Zar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تلفن مستقل، کمد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اتاق فرهنگی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30 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میز، صندلی، رایانه، چاپگر، کمد، وسایل سمعی و بصری لازم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اتاق بهداشت و پزشک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15 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وسایل و تجهیزات پزشکی در حد نیاز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دستشویی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به ازای هر ده نفر یک سرویس 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12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حمام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 ازای هر ده نفر یک دوش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-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13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آشپزخانه و 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555B53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فضا</w:t>
            </w:r>
            <w:r w:rsidR="00555B53"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مناسب جهت</w:t>
            </w: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تهیه و طبخ غذا، انبار غذا (زیر صفر و بالای صفر)، انبار لوازم شوینده، حمام، اتاق آشپز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وسایل و تجهیزات طبخ غذا، یخچال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14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سلف سرویس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به ازای هر خوابگاه یک سلف سرویس </w:t>
            </w: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lastRenderedPageBreak/>
              <w:t>مرکزی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lastRenderedPageBreak/>
              <w:t xml:space="preserve">میز و صندلی نهارخوری، آبسردکن، ظروف مناسب، </w:t>
            </w: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lastRenderedPageBreak/>
              <w:t>تلویزیون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lastRenderedPageBreak/>
              <w:t>15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بوفه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15 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میز و صندلی، یخچال، فلاکس چای و ...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16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رختشویخانه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به ازای هر خوابگاه </w:t>
            </w:r>
            <w:r w:rsidR="00555B53"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حداقل </w:t>
            </w: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یک رختشویخانه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وسایل و تجهیزات مورد نیاز (لباسشویی صنعتی)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17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اتاق خشک کردن البسه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55B53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حداقل15</w:t>
            </w:r>
            <w:r w:rsidR="0057239F"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وسایل و تجهیزات مورد نیاز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18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اتاق میهمان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15 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میز و صندلی، تجهیزات لازم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19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فضای سبز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 ازای هر متراژ خوابگاه، 1 متر مربع فضای سبز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نیمکت، آلاچیق و تجهیزات پارکی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20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نگهبانی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15 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تجهیزات یک سوئیت کامل</w:t>
            </w:r>
          </w:p>
        </w:tc>
      </w:tr>
      <w:tr w:rsidR="0057239F" w:rsidRPr="006247C3" w:rsidTr="00C167CC">
        <w:tc>
          <w:tcPr>
            <w:tcW w:w="739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21</w:t>
            </w:r>
          </w:p>
        </w:tc>
        <w:tc>
          <w:tcPr>
            <w:tcW w:w="1387" w:type="dxa"/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سمعی و بصری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 ازای هر 100 دانشجو، 60 متر مربع</w:t>
            </w:r>
          </w:p>
        </w:tc>
        <w:tc>
          <w:tcPr>
            <w:tcW w:w="4506" w:type="dxa"/>
            <w:tcBorders>
              <w:left w:val="single" w:sz="4" w:space="0" w:color="auto"/>
            </w:tcBorders>
          </w:tcPr>
          <w:p w:rsidR="0057239F" w:rsidRPr="006247C3" w:rsidRDefault="0057239F" w:rsidP="00D17DD7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فرش، تلویزیون، وسایل صوتی و تصویری  مناسب، دی وی دی پلیر، گیرنده دیجیتال</w:t>
            </w:r>
          </w:p>
        </w:tc>
      </w:tr>
    </w:tbl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</w:p>
    <w:p w:rsidR="0057239F" w:rsidRPr="006247C3" w:rsidRDefault="00031C1E" w:rsidP="0057239F">
      <w:pPr>
        <w:bidi/>
        <w:spacing w:after="0" w:line="240" w:lineRule="auto"/>
        <w:jc w:val="both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7</w:t>
      </w:r>
      <w:r w:rsidR="0057239F" w:rsidRPr="006247C3">
        <w:rPr>
          <w:rFonts w:cs="B Zar" w:hint="cs"/>
          <w:b/>
          <w:bCs/>
          <w:color w:val="000000" w:themeColor="text1"/>
          <w:sz w:val="24"/>
          <w:szCs w:val="24"/>
          <w:rtl/>
          <w:lang w:bidi="fa-IR"/>
        </w:rPr>
        <w:t>- نیروی انسانی مورد نیاز در خوابگاه مطلوب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نیروی انسانی مورد نیاز در خوابگاه مطلوب عبارتند از:</w:t>
      </w:r>
    </w:p>
    <w:tbl>
      <w:tblPr>
        <w:tblStyle w:val="TableGrid"/>
        <w:bidiVisual/>
        <w:tblW w:w="7686" w:type="dxa"/>
        <w:jc w:val="center"/>
        <w:tblLook w:val="04A0"/>
      </w:tblPr>
      <w:tblGrid>
        <w:gridCol w:w="739"/>
        <w:gridCol w:w="2269"/>
        <w:gridCol w:w="4678"/>
      </w:tblGrid>
      <w:tr w:rsidR="0057239F" w:rsidRPr="006247C3" w:rsidTr="00031C1E">
        <w:trPr>
          <w:trHeight w:val="183"/>
          <w:jc w:val="center"/>
        </w:trPr>
        <w:tc>
          <w:tcPr>
            <w:tcW w:w="73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ردیف</w:t>
            </w:r>
          </w:p>
        </w:tc>
        <w:tc>
          <w:tcPr>
            <w:tcW w:w="226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نیروی انسانی</w:t>
            </w:r>
          </w:p>
        </w:tc>
        <w:tc>
          <w:tcPr>
            <w:tcW w:w="4678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8"/>
                <w:szCs w:val="28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8"/>
                <w:szCs w:val="28"/>
                <w:rtl/>
              </w:rPr>
              <w:t>شرایط</w:t>
            </w:r>
          </w:p>
        </w:tc>
      </w:tr>
      <w:tr w:rsidR="0057239F" w:rsidRPr="006247C3" w:rsidTr="00031C1E">
        <w:trPr>
          <w:jc w:val="center"/>
        </w:trPr>
        <w:tc>
          <w:tcPr>
            <w:tcW w:w="73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26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سرپرست</w:t>
            </w:r>
          </w:p>
        </w:tc>
        <w:tc>
          <w:tcPr>
            <w:tcW w:w="4678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 ازای هر بلوک خوابگاهی، حد اقل 3 سرپرست شبانه</w:t>
            </w: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softHyphen/>
              <w:t>روزی</w:t>
            </w:r>
          </w:p>
        </w:tc>
      </w:tr>
      <w:tr w:rsidR="0057239F" w:rsidRPr="006247C3" w:rsidTr="00031C1E">
        <w:trPr>
          <w:jc w:val="center"/>
        </w:trPr>
        <w:tc>
          <w:tcPr>
            <w:tcW w:w="73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26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نگهبان</w:t>
            </w:r>
          </w:p>
        </w:tc>
        <w:tc>
          <w:tcPr>
            <w:tcW w:w="4678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 ازای هر خوابگاه، یک نگهبان</w:t>
            </w:r>
          </w:p>
        </w:tc>
      </w:tr>
      <w:tr w:rsidR="0057239F" w:rsidRPr="006247C3" w:rsidTr="00031C1E">
        <w:trPr>
          <w:jc w:val="center"/>
        </w:trPr>
        <w:tc>
          <w:tcPr>
            <w:tcW w:w="73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26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کتابدار</w:t>
            </w:r>
          </w:p>
        </w:tc>
        <w:tc>
          <w:tcPr>
            <w:tcW w:w="4678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 ازای هر کتابخانه یک کتابدار</w:t>
            </w:r>
          </w:p>
        </w:tc>
      </w:tr>
      <w:tr w:rsidR="0057239F" w:rsidRPr="006247C3" w:rsidTr="00031C1E">
        <w:trPr>
          <w:jc w:val="center"/>
        </w:trPr>
        <w:tc>
          <w:tcPr>
            <w:tcW w:w="73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26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مسئول سایت</w:t>
            </w:r>
          </w:p>
        </w:tc>
        <w:tc>
          <w:tcPr>
            <w:tcW w:w="4678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به ازای هر سایت یک نفر مسئول سایت</w:t>
            </w:r>
          </w:p>
        </w:tc>
      </w:tr>
      <w:tr w:rsidR="0057239F" w:rsidRPr="006247C3" w:rsidTr="00031C1E">
        <w:trPr>
          <w:jc w:val="center"/>
        </w:trPr>
        <w:tc>
          <w:tcPr>
            <w:tcW w:w="73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226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کارشناس تربیت بدنی</w:t>
            </w:r>
          </w:p>
        </w:tc>
        <w:tc>
          <w:tcPr>
            <w:tcW w:w="4678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حضور یک نفر کارشناس تربیت بدنی در هر روز</w:t>
            </w:r>
          </w:p>
        </w:tc>
      </w:tr>
      <w:tr w:rsidR="0057239F" w:rsidRPr="006247C3" w:rsidTr="00031C1E">
        <w:trPr>
          <w:jc w:val="center"/>
        </w:trPr>
        <w:tc>
          <w:tcPr>
            <w:tcW w:w="73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226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مشاوره</w:t>
            </w:r>
          </w:p>
        </w:tc>
        <w:tc>
          <w:tcPr>
            <w:tcW w:w="4678" w:type="dxa"/>
            <w:vAlign w:val="center"/>
          </w:tcPr>
          <w:p w:rsidR="0057239F" w:rsidRPr="006247C3" w:rsidRDefault="0057239F" w:rsidP="00555B53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هر شب</w:t>
            </w:r>
            <w:r w:rsidR="00555B53"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حداقل</w:t>
            </w: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 xml:space="preserve"> (4 ساعت)</w:t>
            </w:r>
          </w:p>
        </w:tc>
      </w:tr>
      <w:tr w:rsidR="0057239F" w:rsidRPr="006247C3" w:rsidTr="00031C1E">
        <w:trPr>
          <w:jc w:val="center"/>
        </w:trPr>
        <w:tc>
          <w:tcPr>
            <w:tcW w:w="73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7</w:t>
            </w:r>
          </w:p>
        </w:tc>
        <w:tc>
          <w:tcPr>
            <w:tcW w:w="226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مسئول فرهنگی</w:t>
            </w:r>
          </w:p>
        </w:tc>
        <w:tc>
          <w:tcPr>
            <w:tcW w:w="4678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هر شب، یک مسئول</w:t>
            </w:r>
          </w:p>
        </w:tc>
      </w:tr>
      <w:tr w:rsidR="0057239F" w:rsidRPr="006247C3" w:rsidTr="00031C1E">
        <w:trPr>
          <w:jc w:val="center"/>
        </w:trPr>
        <w:tc>
          <w:tcPr>
            <w:tcW w:w="73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8</w:t>
            </w:r>
          </w:p>
        </w:tc>
        <w:tc>
          <w:tcPr>
            <w:tcW w:w="226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پزشک</w:t>
            </w:r>
          </w:p>
        </w:tc>
        <w:tc>
          <w:tcPr>
            <w:tcW w:w="4678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هر شب، یک پزشک</w:t>
            </w:r>
          </w:p>
        </w:tc>
      </w:tr>
      <w:tr w:rsidR="0057239F" w:rsidRPr="006247C3" w:rsidTr="00031C1E">
        <w:trPr>
          <w:jc w:val="center"/>
        </w:trPr>
        <w:tc>
          <w:tcPr>
            <w:tcW w:w="73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9</w:t>
            </w:r>
          </w:p>
        </w:tc>
        <w:tc>
          <w:tcPr>
            <w:tcW w:w="2269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آشپز و سرآشپز</w:t>
            </w:r>
          </w:p>
        </w:tc>
        <w:tc>
          <w:tcPr>
            <w:tcW w:w="4678" w:type="dxa"/>
            <w:vAlign w:val="center"/>
          </w:tcPr>
          <w:p w:rsidR="0057239F" w:rsidRPr="006247C3" w:rsidRDefault="0057239F" w:rsidP="00F07F65">
            <w:pPr>
              <w:bidi/>
              <w:jc w:val="center"/>
              <w:rPr>
                <w:rFonts w:cs="B Zar"/>
                <w:color w:val="000000" w:themeColor="text1"/>
                <w:sz w:val="24"/>
                <w:szCs w:val="24"/>
                <w:rtl/>
              </w:rPr>
            </w:pPr>
            <w:r w:rsidRPr="006247C3">
              <w:rPr>
                <w:rFonts w:cs="B Zar" w:hint="cs"/>
                <w:color w:val="000000" w:themeColor="text1"/>
                <w:sz w:val="24"/>
                <w:szCs w:val="24"/>
                <w:rtl/>
              </w:rPr>
              <w:t>هر شب</w:t>
            </w:r>
          </w:p>
        </w:tc>
      </w:tr>
    </w:tbl>
    <w:p w:rsidR="003A1DD3" w:rsidRPr="006247C3" w:rsidRDefault="003A1DD3" w:rsidP="003A1DD3">
      <w:pPr>
        <w:bidi/>
        <w:spacing w:after="0" w:line="240" w:lineRule="auto"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:rsidR="003A1DD3" w:rsidRPr="006247C3" w:rsidRDefault="003A1DD3" w:rsidP="003A1DD3">
      <w:pPr>
        <w:bidi/>
        <w:spacing w:after="0" w:line="240" w:lineRule="auto"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:rsidR="003A1DD3" w:rsidRPr="006247C3" w:rsidRDefault="003A1DD3" w:rsidP="003A1DD3">
      <w:pPr>
        <w:bidi/>
        <w:spacing w:after="0" w:line="240" w:lineRule="auto"/>
        <w:jc w:val="both"/>
        <w:rPr>
          <w:rFonts w:cs="B Zar"/>
          <w:b/>
          <w:bCs/>
          <w:color w:val="000000" w:themeColor="text1"/>
          <w:sz w:val="24"/>
          <w:szCs w:val="24"/>
          <w:rtl/>
        </w:rPr>
      </w:pPr>
    </w:p>
    <w:p w:rsidR="0057239F" w:rsidRPr="006247C3" w:rsidRDefault="003A1DD3" w:rsidP="003A1DD3">
      <w:pPr>
        <w:bidi/>
        <w:spacing w:after="0" w:line="240" w:lineRule="auto"/>
        <w:jc w:val="both"/>
        <w:rPr>
          <w:rFonts w:cs="B Zar"/>
          <w:b/>
          <w:bCs/>
          <w:color w:val="000000" w:themeColor="text1"/>
          <w:sz w:val="24"/>
          <w:szCs w:val="24"/>
          <w:rtl/>
          <w:lang w:bidi="fa-IR"/>
        </w:rPr>
      </w:pPr>
      <w:r w:rsidRPr="006247C3">
        <w:rPr>
          <w:rFonts w:cs="B Zar" w:hint="cs"/>
          <w:b/>
          <w:bCs/>
          <w:color w:val="000000" w:themeColor="text1"/>
          <w:sz w:val="24"/>
          <w:szCs w:val="24"/>
          <w:rtl/>
        </w:rPr>
        <w:lastRenderedPageBreak/>
        <w:t>8</w:t>
      </w:r>
      <w:r w:rsidR="009C2966" w:rsidRPr="006247C3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- </w:t>
      </w:r>
      <w:r w:rsidR="0057239F" w:rsidRPr="006247C3">
        <w:rPr>
          <w:rFonts w:cs="B Zar" w:hint="cs"/>
          <w:b/>
          <w:bCs/>
          <w:color w:val="000000" w:themeColor="text1"/>
          <w:sz w:val="24"/>
          <w:szCs w:val="24"/>
          <w:rtl/>
        </w:rPr>
        <w:t>طراحی اتاق</w:t>
      </w:r>
      <w:r w:rsidR="0057239F" w:rsidRPr="006247C3">
        <w:rPr>
          <w:rFonts w:cs="B Zar"/>
          <w:b/>
          <w:bCs/>
          <w:color w:val="000000" w:themeColor="text1"/>
          <w:sz w:val="24"/>
          <w:szCs w:val="24"/>
          <w:rtl/>
        </w:rPr>
        <w:softHyphen/>
      </w:r>
      <w:r w:rsidR="0057239F" w:rsidRPr="006247C3">
        <w:rPr>
          <w:rFonts w:cs="B Zar" w:hint="cs"/>
          <w:b/>
          <w:bCs/>
          <w:color w:val="000000" w:themeColor="text1"/>
          <w:sz w:val="24"/>
          <w:szCs w:val="24"/>
          <w:rtl/>
        </w:rPr>
        <w:t>های خوابگاه دانشجویی</w:t>
      </w:r>
      <w:r w:rsidR="00031C1E" w:rsidRPr="006247C3">
        <w:rPr>
          <w:rFonts w:cs="B Zar"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031C1E" w:rsidRPr="006247C3">
        <w:rPr>
          <w:rFonts w:cs="B Zar" w:hint="cs"/>
          <w:b/>
          <w:bCs/>
          <w:color w:val="000000" w:themeColor="text1"/>
          <w:sz w:val="28"/>
          <w:szCs w:val="28"/>
          <w:rtl/>
        </w:rPr>
        <w:t>(عنوان  اصلاح شد)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  <w:lang w:bidi="fa-IR"/>
        </w:rPr>
        <w:t>1- ا</w:t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تاق</w:t>
      </w:r>
      <w:r w:rsidRPr="006247C3">
        <w:rPr>
          <w:rFonts w:cs="B Zar"/>
          <w:color w:val="000000" w:themeColor="text1"/>
          <w:sz w:val="28"/>
          <w:szCs w:val="28"/>
          <w:rtl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 خواب بایستی به گونه</w:t>
      </w:r>
      <w:r w:rsidRPr="006247C3">
        <w:rPr>
          <w:rFonts w:cs="B Zar"/>
          <w:color w:val="000000" w:themeColor="text1"/>
          <w:sz w:val="28"/>
          <w:szCs w:val="28"/>
          <w:rtl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</w:rPr>
        <w:t>ای طراحی شود که همگی دارای نور طبیعی بوده و از لحاظ جهت</w:t>
      </w:r>
      <w:r w:rsidRPr="006247C3">
        <w:rPr>
          <w:rFonts w:cs="B Zar"/>
          <w:color w:val="000000" w:themeColor="text1"/>
          <w:sz w:val="28"/>
          <w:szCs w:val="28"/>
          <w:rtl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</w:rPr>
        <w:t>گیری اقلیمی در جهت مناسب از نظر تابش نور خورشید و وزش بادهای غالب باشد؛ لذا باید پنجره</w:t>
      </w:r>
      <w:r w:rsidRPr="006247C3">
        <w:rPr>
          <w:rFonts w:cs="B Zar"/>
          <w:color w:val="000000" w:themeColor="text1"/>
          <w:sz w:val="28"/>
          <w:szCs w:val="28"/>
          <w:rtl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 شمال شرقی خوابگاه بزرگ</w:t>
      </w:r>
      <w:r w:rsidRPr="006247C3">
        <w:rPr>
          <w:rFonts w:cs="B Zar"/>
          <w:color w:val="000000" w:themeColor="text1"/>
          <w:sz w:val="28"/>
          <w:szCs w:val="28"/>
          <w:rtl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</w:rPr>
        <w:t>تر نسبت به قسمت غربی باشد تا بتواند نور بیشتر جذب کند.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2- از لحاظ طراحی اتاق</w:t>
      </w:r>
      <w:r w:rsidRPr="006247C3">
        <w:rPr>
          <w:rFonts w:cs="B Zar"/>
          <w:color w:val="000000" w:themeColor="text1"/>
          <w:sz w:val="28"/>
          <w:szCs w:val="28"/>
          <w:rtl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های خوابگاه بایستی طراحی چنان صورت گیرد که هنگام استفاده از تخت خواب نور مصنوعی موجود برای هیچکدام از ساکنین ایجاد مزاحمت نکرده و حریم خصوصی آنها حفظ شود.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3- هنگام طراحی اتاق</w:t>
      </w:r>
      <w:r w:rsidRPr="006247C3">
        <w:rPr>
          <w:rFonts w:cs="B Zar"/>
          <w:color w:val="000000" w:themeColor="text1"/>
          <w:sz w:val="28"/>
          <w:szCs w:val="28"/>
          <w:rtl/>
        </w:rPr>
        <w:softHyphen/>
      </w:r>
      <w:r w:rsidRPr="006247C3">
        <w:rPr>
          <w:rFonts w:cs="B Zar" w:hint="cs"/>
          <w:color w:val="000000" w:themeColor="text1"/>
          <w:sz w:val="28"/>
          <w:szCs w:val="28"/>
          <w:rtl/>
        </w:rPr>
        <w:t>ها برای هر 3 الی 4 اتاق یک لابی کوچک جهت نشستن و اجتماعات دوستانه ایجاد شود.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4- اتاق سرپرستی بایستی دید و تسلط کافی برای کنترل مجموعه را داشته باشد تا حد امکان رفت و آمدها را کنترل نماید البته به گونه ای که احساس خوشایندی را برای ساکنان خوابگاه ایجاد نکند.</w:t>
      </w:r>
    </w:p>
    <w:p w:rsidR="0057239F" w:rsidRPr="006247C3" w:rsidRDefault="0057239F" w:rsidP="0057239F">
      <w:pPr>
        <w:bidi/>
        <w:spacing w:after="0" w:line="240" w:lineRule="auto"/>
        <w:jc w:val="both"/>
        <w:rPr>
          <w:rFonts w:cs="B Zar"/>
          <w:color w:val="000000" w:themeColor="text1"/>
          <w:sz w:val="28"/>
          <w:szCs w:val="28"/>
          <w:rtl/>
        </w:rPr>
      </w:pPr>
      <w:r w:rsidRPr="006247C3">
        <w:rPr>
          <w:rFonts w:cs="B Zar" w:hint="cs"/>
          <w:color w:val="000000" w:themeColor="text1"/>
          <w:sz w:val="28"/>
          <w:szCs w:val="28"/>
          <w:rtl/>
        </w:rPr>
        <w:t>5- فضاهای رفاهی مانند سالن ورزشی که به دلیل نوع کاربری و ازدحام جمعیت استفاده کننده آلودگی صوتی بالایی دارند بایستی در مکانی طراحی شوند که برای بخش اقامتی ایجاد مزاحمت ننمایند.</w:t>
      </w:r>
    </w:p>
    <w:p w:rsidR="0057239F" w:rsidRPr="006247C3" w:rsidRDefault="0057239F" w:rsidP="0057239F">
      <w:pPr>
        <w:bidi/>
        <w:spacing w:after="0" w:line="240" w:lineRule="auto"/>
        <w:ind w:left="571" w:firstLine="284"/>
        <w:contextualSpacing/>
        <w:jc w:val="both"/>
        <w:rPr>
          <w:rFonts w:ascii="Adobe Arabic" w:hAnsi="Adobe Arabic" w:cs="B Zar"/>
          <w:b/>
          <w:bCs/>
          <w:color w:val="000000" w:themeColor="text1"/>
          <w:sz w:val="32"/>
          <w:szCs w:val="32"/>
          <w:rtl/>
          <w:lang w:bidi="fa-IR"/>
        </w:rPr>
      </w:pPr>
    </w:p>
    <w:sectPr w:rsidR="0057239F" w:rsidRPr="006247C3" w:rsidSect="009C2966">
      <w:headerReference w:type="even" r:id="rId12"/>
      <w:footerReference w:type="default" r:id="rId13"/>
      <w:headerReference w:type="first" r:id="rId14"/>
      <w:footnotePr>
        <w:numRestart w:val="eachPage"/>
      </w:footnotePr>
      <w:pgSz w:w="12240" w:h="15840"/>
      <w:pgMar w:top="2268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227" w:rsidRDefault="002B3227" w:rsidP="00531129">
      <w:pPr>
        <w:spacing w:after="0" w:line="240" w:lineRule="auto"/>
      </w:pPr>
      <w:r>
        <w:separator/>
      </w:r>
    </w:p>
  </w:endnote>
  <w:endnote w:type="continuationSeparator" w:id="1">
    <w:p w:rsidR="002B3227" w:rsidRDefault="002B3227" w:rsidP="0053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kram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_Mitra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 Spirit Of Doha Black">
    <w:altName w:val="ae_AlMothnna"/>
    <w:charset w:val="00"/>
    <w:family w:val="swiss"/>
    <w:pitch w:val="variable"/>
    <w:sig w:usb0="00000000" w:usb1="D000E14A" w:usb2="0000002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890"/>
      <w:docPartObj>
        <w:docPartGallery w:val="Page Numbers (Bottom of Page)"/>
        <w:docPartUnique/>
      </w:docPartObj>
    </w:sdtPr>
    <w:sdtContent>
      <w:p w:rsidR="00896082" w:rsidRDefault="00C24936">
        <w:pPr>
          <w:pStyle w:val="Footer"/>
        </w:pPr>
        <w:r w:rsidRPr="00C24936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3079" type="#_x0000_t176" style="position:absolute;margin-left:271.25pt;margin-top:10.1pt;width:40.35pt;height:33.35pt;rotation:360;z-index:251661312;mso-position-horizontal-relative:left-margin-area;mso-position-vertical-relative:bottom-margin-area" adj="2623,6379" filled="f" fillcolor="#4f81bd [3204]" stroked="f" strokecolor="#737373 [1789]">
              <v:fill color2="#a7bfde [1620]" type="pattern"/>
              <v:textbox style="mso-next-textbox:#_x0000_s3079">
                <w:txbxContent>
                  <w:p w:rsidR="00896082" w:rsidRDefault="00C24936" w:rsidP="006E71A6">
                    <w:pPr>
                      <w:pStyle w:val="Footer"/>
                      <w:pBdr>
                        <w:top w:val="single" w:sz="12" w:space="1" w:color="9BBB59" w:themeColor="accent3"/>
                        <w:bottom w:val="single" w:sz="48" w:space="1" w:color="9BBB59" w:themeColor="accent3"/>
                      </w:pBdr>
                      <w:bidi/>
                      <w:jc w:val="center"/>
                      <w:rPr>
                        <w:sz w:val="28"/>
                        <w:szCs w:val="28"/>
                      </w:rPr>
                    </w:pPr>
                    <w:fldSimple w:instr=" PAGE    \* MERGEFORMAT ">
                      <w:r w:rsidR="006247C3" w:rsidRPr="006247C3">
                        <w:rPr>
                          <w:noProof/>
                          <w:sz w:val="28"/>
                          <w:szCs w:val="28"/>
                          <w:rtl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082" w:rsidRDefault="00C24936">
    <w:pPr>
      <w:pStyle w:val="Footer"/>
    </w:pPr>
    <w:r w:rsidRPr="00C24936">
      <w:rPr>
        <w:rFonts w:asciiTheme="majorHAnsi" w:hAnsiTheme="majorHAnsi"/>
        <w:noProof/>
        <w:sz w:val="28"/>
        <w:szCs w:val="28"/>
        <w:lang w:eastAsia="zh-TW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_x0000_s3081" type="#_x0000_t176" style="position:absolute;margin-left:260.05pt;margin-top:14.55pt;width:40.35pt;height:34.75pt;rotation:360;z-index:251664384;mso-position-horizontal-relative:left-margin-area;mso-position-vertical-relative:bottom-margin-area" filled="f" fillcolor="#4f81bd [3204]" stroked="f" strokecolor="#737373 [1789]">
          <v:fill color2="#a7bfde [1620]" type="pattern"/>
          <v:textbox style="mso-next-textbox:#_x0000_s3081">
            <w:txbxContent>
              <w:p w:rsidR="00896082" w:rsidRPr="00724C27" w:rsidRDefault="00C24936" w:rsidP="00724C27">
                <w:pPr>
                  <w:pStyle w:val="Footer"/>
                  <w:pBdr>
                    <w:top w:val="single" w:sz="12" w:space="1" w:color="9BBB59" w:themeColor="accent3"/>
                    <w:bottom w:val="single" w:sz="48" w:space="1" w:color="9BBB59" w:themeColor="accent3"/>
                  </w:pBdr>
                  <w:bidi/>
                  <w:jc w:val="center"/>
                  <w:rPr>
                    <w:rFonts w:cs="B Mitra"/>
                    <w:sz w:val="28"/>
                    <w:szCs w:val="28"/>
                  </w:rPr>
                </w:pPr>
                <w:r w:rsidRPr="00724C27">
                  <w:rPr>
                    <w:rFonts w:cs="B Mitra"/>
                    <w:sz w:val="28"/>
                    <w:szCs w:val="28"/>
                  </w:rPr>
                  <w:fldChar w:fldCharType="begin"/>
                </w:r>
                <w:r w:rsidR="00896082" w:rsidRPr="00724C27">
                  <w:rPr>
                    <w:rFonts w:cs="B Mitra"/>
                    <w:sz w:val="28"/>
                    <w:szCs w:val="28"/>
                  </w:rPr>
                  <w:instrText xml:space="preserve"> PAGE    \* MERGEFORMAT </w:instrText>
                </w:r>
                <w:r w:rsidRPr="00724C27">
                  <w:rPr>
                    <w:rFonts w:cs="B Mitra"/>
                    <w:sz w:val="28"/>
                    <w:szCs w:val="28"/>
                  </w:rPr>
                  <w:fldChar w:fldCharType="separate"/>
                </w:r>
                <w:r w:rsidR="006247C3">
                  <w:rPr>
                    <w:rFonts w:cs="B Mitra"/>
                    <w:noProof/>
                    <w:sz w:val="28"/>
                    <w:szCs w:val="28"/>
                    <w:rtl/>
                  </w:rPr>
                  <w:t>10</w:t>
                </w:r>
                <w:r w:rsidRPr="00724C27">
                  <w:rPr>
                    <w:rFonts w:cs="B Mitr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227" w:rsidRDefault="002B3227" w:rsidP="00531129">
      <w:pPr>
        <w:spacing w:after="0" w:line="240" w:lineRule="auto"/>
      </w:pPr>
      <w:r>
        <w:separator/>
      </w:r>
    </w:p>
  </w:footnote>
  <w:footnote w:type="continuationSeparator" w:id="1">
    <w:p w:rsidR="002B3227" w:rsidRDefault="002B3227" w:rsidP="0053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A28" w:rsidRDefault="00CF2A28" w:rsidP="00CF2A28">
    <w:pPr>
      <w:pStyle w:val="Header"/>
      <w:tabs>
        <w:tab w:val="clear" w:pos="4680"/>
        <w:tab w:val="clear" w:pos="9360"/>
        <w:tab w:val="center" w:pos="4419"/>
      </w:tabs>
      <w:bidi/>
    </w:pPr>
    <w:r w:rsidRPr="00CF2A28">
      <w:rPr>
        <w:noProof/>
      </w:rPr>
      <w:drawing>
        <wp:inline distT="0" distB="0" distL="0" distR="0">
          <wp:extent cx="625107" cy="762000"/>
          <wp:effectExtent l="0" t="0" r="3543" b="0"/>
          <wp:docPr id="17" name="Picture 1" descr="arm1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1[1]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5F8FD"/>
                      </a:clrFrom>
                      <a:clrTo>
                        <a:srgbClr val="F5F8FD">
                          <a:alpha val="0"/>
                        </a:srgbClr>
                      </a:clrTo>
                    </a:clrChange>
                    <a:lum contrast="30000"/>
                  </a:blip>
                  <a:srcRect l="4097" t="1785" r="3972"/>
                  <a:stretch>
                    <a:fillRect/>
                  </a:stretch>
                </pic:blipFill>
                <pic:spPr bwMode="auto">
                  <a:xfrm>
                    <a:off x="0" y="0"/>
                    <a:ext cx="625107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24936" w:rsidRPr="00C24936">
      <w:rPr>
        <w:rFonts w:ascii="Times New Roman" w:eastAsia="Times New Roman" w:hAnsi="Times New Roman" w:cs="Times New Roman"/>
        <w:noProof/>
        <w:sz w:val="24"/>
        <w:szCs w:val="24"/>
      </w:rPr>
      <w:pict>
        <v:rect id="_x0000_s3089" style="position:absolute;left:0;text-align:left;margin-left:454.55pt;margin-top:-37.15pt;width:74.2pt;height:793.15pt;z-index:251668480;mso-position-horizontal-relative:text;mso-position-vertical-relative:text" fillcolor="#9bbb59 [3206]">
          <v:textbox style="mso-next-textbox:#_x0000_s3089">
            <w:txbxContent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>
                <w:pPr>
                  <w:rPr>
                    <w:noProof/>
                    <w:rtl/>
                    <w:lang w:bidi="fa-IR"/>
                  </w:rPr>
                </w:pPr>
              </w:p>
              <w:p w:rsidR="00CF2A28" w:rsidRDefault="00CF2A28" w:rsidP="00345F80">
                <w:pPr>
                  <w:bidi/>
                  <w:ind w:right="174"/>
                  <w:rPr>
                    <w:lang w:bidi="fa-IR"/>
                  </w:rPr>
                </w:pPr>
                <w:r w:rsidRPr="00345F80">
                  <w:rPr>
                    <w:noProof/>
                  </w:rPr>
                  <w:drawing>
                    <wp:inline distT="0" distB="0" distL="0" distR="0">
                      <wp:extent cx="1060704" cy="577907"/>
                      <wp:effectExtent l="0" t="247650" r="0" b="241243"/>
                      <wp:docPr id="16" name="Picture 2" descr="C:\Users\dr.namdari\Desktop\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dr.namdari\Desktop\9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060704" cy="5779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rPr>
        <w:rtl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082" w:rsidRDefault="0089608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3D7" w:rsidRPr="00EB295B" w:rsidRDefault="00C24936" w:rsidP="00DB69D5">
    <w:pPr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pict>
        <v:rect id="_x0000_s3088" style="position:absolute;left:0;text-align:left;margin-left:453.2pt;margin-top:-32.15pt;width:74.2pt;height:793.15pt;z-index:251667456" fillcolor="#9bbb59 [3206]">
          <v:textbox style="mso-next-textbox:#_x0000_s3088">
            <w:txbxContent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>
                <w:pPr>
                  <w:rPr>
                    <w:noProof/>
                    <w:rtl/>
                    <w:lang w:bidi="fa-IR"/>
                  </w:rPr>
                </w:pPr>
              </w:p>
              <w:p w:rsidR="00345F80" w:rsidRDefault="00345F80" w:rsidP="00345F80">
                <w:pPr>
                  <w:bidi/>
                  <w:ind w:right="174"/>
                  <w:rPr>
                    <w:lang w:bidi="fa-IR"/>
                  </w:rPr>
                </w:pPr>
                <w:r w:rsidRPr="00345F80">
                  <w:rPr>
                    <w:noProof/>
                  </w:rPr>
                  <w:drawing>
                    <wp:inline distT="0" distB="0" distL="0" distR="0">
                      <wp:extent cx="1060704" cy="577907"/>
                      <wp:effectExtent l="0" t="247650" r="0" b="241243"/>
                      <wp:docPr id="13" name="Picture 2" descr="C:\Users\dr.namdari\Desktop\9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dr.namdari\Desktop\9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rot="16200000">
                                <a:off x="0" y="0"/>
                                <a:ext cx="1060704" cy="57790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 w:rsidR="00DB69D5" w:rsidRPr="00DB69D5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>
          <wp:extent cx="625107" cy="762000"/>
          <wp:effectExtent l="0" t="0" r="3543" b="0"/>
          <wp:docPr id="10" name="Picture 1" descr="arm1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1[1]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5F8FD"/>
                      </a:clrFrom>
                      <a:clrTo>
                        <a:srgbClr val="F5F8FD">
                          <a:alpha val="0"/>
                        </a:srgbClr>
                      </a:clrTo>
                    </a:clrChange>
                    <a:lum contrast="30000"/>
                  </a:blip>
                  <a:srcRect l="4097" t="1785" r="3972"/>
                  <a:stretch>
                    <a:fillRect/>
                  </a:stretch>
                </pic:blipFill>
                <pic:spPr bwMode="auto">
                  <a:xfrm>
                    <a:off x="0" y="0"/>
                    <a:ext cx="625107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96082" w:rsidRPr="00EB295B" w:rsidRDefault="00896082" w:rsidP="00DB69D5">
    <w:pPr>
      <w:bidi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896082" w:rsidRDefault="008960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.75pt;height:8.75pt" o:bullet="t">
        <v:imagedata r:id="rId1" o:title="BD14514_"/>
      </v:shape>
    </w:pict>
  </w:numPicBullet>
  <w:abstractNum w:abstractNumId="0">
    <w:nsid w:val="045D0DAF"/>
    <w:multiLevelType w:val="hybridMultilevel"/>
    <w:tmpl w:val="479CC042"/>
    <w:lvl w:ilvl="0" w:tplc="0409000D">
      <w:start w:val="1"/>
      <w:numFmt w:val="bullet"/>
      <w:lvlText w:val="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">
    <w:nsid w:val="05F35D11"/>
    <w:multiLevelType w:val="hybridMultilevel"/>
    <w:tmpl w:val="452AF2A8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07600BF6"/>
    <w:multiLevelType w:val="hybridMultilevel"/>
    <w:tmpl w:val="2E2A649C"/>
    <w:lvl w:ilvl="0" w:tplc="04E41EBC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651824"/>
    <w:multiLevelType w:val="hybridMultilevel"/>
    <w:tmpl w:val="EA2657EA"/>
    <w:lvl w:ilvl="0" w:tplc="A0D2488E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Akram" w:hAnsi="Akram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Akram" w:hAnsi="Akram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Akram" w:hAnsi="Akram" w:hint="default"/>
      </w:rPr>
    </w:lvl>
  </w:abstractNum>
  <w:abstractNum w:abstractNumId="4">
    <w:nsid w:val="17E308F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9D7005D"/>
    <w:multiLevelType w:val="hybridMultilevel"/>
    <w:tmpl w:val="0860AB8A"/>
    <w:lvl w:ilvl="0" w:tplc="0962769E">
      <w:start w:val="1"/>
      <w:numFmt w:val="decimal"/>
      <w:lvlText w:val="%1."/>
      <w:lvlJc w:val="left"/>
      <w:pPr>
        <w:ind w:left="3150" w:hanging="360"/>
      </w:pPr>
      <w:rPr>
        <w:rFonts w:ascii="F_Mitra" w:hAnsi="F_Mitra" w:hint="default"/>
        <w:b w:val="0"/>
        <w:bCs w:val="0"/>
      </w:rPr>
    </w:lvl>
    <w:lvl w:ilvl="1" w:tplc="7F9E3D86">
      <w:start w:val="1"/>
      <w:numFmt w:val="decimal"/>
      <w:lvlText w:val="%2."/>
      <w:lvlJc w:val="left"/>
      <w:pPr>
        <w:ind w:left="1800" w:hanging="360"/>
      </w:pPr>
      <w:rPr>
        <w:rFonts w:ascii="F_Mitra" w:hAnsi="F_Mitra"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6">
    <w:nsid w:val="1DC13383"/>
    <w:multiLevelType w:val="hybridMultilevel"/>
    <w:tmpl w:val="EA44BD88"/>
    <w:lvl w:ilvl="0" w:tplc="04090005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7">
    <w:nsid w:val="1F425052"/>
    <w:multiLevelType w:val="hybridMultilevel"/>
    <w:tmpl w:val="E5C41306"/>
    <w:lvl w:ilvl="0" w:tplc="3254328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A6C76"/>
    <w:multiLevelType w:val="hybridMultilevel"/>
    <w:tmpl w:val="7136C392"/>
    <w:lvl w:ilvl="0" w:tplc="4C8ABB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F540A"/>
    <w:multiLevelType w:val="hybridMultilevel"/>
    <w:tmpl w:val="8680688A"/>
    <w:lvl w:ilvl="0" w:tplc="02EEE484">
      <w:start w:val="1"/>
      <w:numFmt w:val="bullet"/>
      <w:lvlText w:val=""/>
      <w:lvlJc w:val="left"/>
      <w:pPr>
        <w:ind w:left="315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7F9E3D86">
      <w:start w:val="1"/>
      <w:numFmt w:val="decimal"/>
      <w:lvlText w:val="%2."/>
      <w:lvlJc w:val="left"/>
      <w:pPr>
        <w:ind w:left="2790" w:hanging="360"/>
      </w:pPr>
      <w:rPr>
        <w:rFonts w:ascii="F_Mitra" w:hAnsi="F_Mitra"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0">
    <w:nsid w:val="28644449"/>
    <w:multiLevelType w:val="hybridMultilevel"/>
    <w:tmpl w:val="AFCE086C"/>
    <w:lvl w:ilvl="0" w:tplc="0409000F">
      <w:start w:val="1"/>
      <w:numFmt w:val="decimal"/>
      <w:lvlText w:val="%1."/>
      <w:lvlJc w:val="lef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11">
    <w:nsid w:val="30655C96"/>
    <w:multiLevelType w:val="hybridMultilevel"/>
    <w:tmpl w:val="4B5460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3C7B8F"/>
    <w:multiLevelType w:val="hybridMultilevel"/>
    <w:tmpl w:val="0008A5A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32BE674D"/>
    <w:multiLevelType w:val="hybridMultilevel"/>
    <w:tmpl w:val="4350D35C"/>
    <w:lvl w:ilvl="0" w:tplc="18666358">
      <w:start w:val="1"/>
      <w:numFmt w:val="decimal"/>
      <w:lvlText w:val="%1."/>
      <w:lvlJc w:val="left"/>
      <w:pPr>
        <w:ind w:left="153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3423659A"/>
    <w:multiLevelType w:val="hybridMultilevel"/>
    <w:tmpl w:val="2ABCC208"/>
    <w:lvl w:ilvl="0" w:tplc="0409000D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>
    <w:nsid w:val="3A551228"/>
    <w:multiLevelType w:val="hybridMultilevel"/>
    <w:tmpl w:val="8F74C98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6">
    <w:nsid w:val="4005353B"/>
    <w:multiLevelType w:val="hybridMultilevel"/>
    <w:tmpl w:val="B14422F8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>
    <w:nsid w:val="40843CA5"/>
    <w:multiLevelType w:val="hybridMultilevel"/>
    <w:tmpl w:val="99ACD168"/>
    <w:lvl w:ilvl="0" w:tplc="32543284">
      <w:start w:val="1"/>
      <w:numFmt w:val="bullet"/>
      <w:lvlText w:val=""/>
      <w:lvlPicBulletId w:val="0"/>
      <w:lvlJc w:val="left"/>
      <w:pPr>
        <w:ind w:left="2285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5" w:hanging="360"/>
      </w:pPr>
      <w:rPr>
        <w:rFonts w:ascii="Wingdings" w:hAnsi="Wingdings" w:hint="default"/>
      </w:rPr>
    </w:lvl>
  </w:abstractNum>
  <w:abstractNum w:abstractNumId="18">
    <w:nsid w:val="41912A2A"/>
    <w:multiLevelType w:val="hybridMultilevel"/>
    <w:tmpl w:val="9082727C"/>
    <w:lvl w:ilvl="0" w:tplc="0409000F">
      <w:start w:val="1"/>
      <w:numFmt w:val="decimal"/>
      <w:lvlText w:val="%1."/>
      <w:lvlJc w:val="left"/>
      <w:pPr>
        <w:ind w:left="1935" w:hanging="360"/>
      </w:p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9">
    <w:nsid w:val="425D3746"/>
    <w:multiLevelType w:val="hybridMultilevel"/>
    <w:tmpl w:val="8898C470"/>
    <w:lvl w:ilvl="0" w:tplc="766CA6A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982D41"/>
    <w:multiLevelType w:val="hybridMultilevel"/>
    <w:tmpl w:val="C194C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9359C"/>
    <w:multiLevelType w:val="hybridMultilevel"/>
    <w:tmpl w:val="A1444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0769E4"/>
    <w:multiLevelType w:val="hybridMultilevel"/>
    <w:tmpl w:val="75501A1C"/>
    <w:lvl w:ilvl="0" w:tplc="0409000F">
      <w:start w:val="1"/>
      <w:numFmt w:val="decimal"/>
      <w:lvlText w:val="%1."/>
      <w:lvlJc w:val="lef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3">
    <w:nsid w:val="544814E0"/>
    <w:multiLevelType w:val="hybridMultilevel"/>
    <w:tmpl w:val="128E2202"/>
    <w:lvl w:ilvl="0" w:tplc="0409000F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4">
    <w:nsid w:val="54A57AE1"/>
    <w:multiLevelType w:val="hybridMultilevel"/>
    <w:tmpl w:val="9DE4A026"/>
    <w:lvl w:ilvl="0" w:tplc="32543284">
      <w:start w:val="1"/>
      <w:numFmt w:val="bullet"/>
      <w:lvlText w:val=""/>
      <w:lvlPicBulletId w:val="0"/>
      <w:lvlJc w:val="left"/>
      <w:pPr>
        <w:ind w:left="1858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25">
    <w:nsid w:val="580F0B51"/>
    <w:multiLevelType w:val="hybridMultilevel"/>
    <w:tmpl w:val="90BAC62C"/>
    <w:lvl w:ilvl="0" w:tplc="04E41EBC">
      <w:numFmt w:val="bullet"/>
      <w:lvlText w:val=""/>
      <w:lvlJc w:val="left"/>
      <w:pPr>
        <w:ind w:left="720" w:hanging="360"/>
      </w:pPr>
      <w:rPr>
        <w:rFonts w:ascii="Symbol" w:eastAsiaTheme="minorHAnsi" w:hAnsi="Symbol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406261"/>
    <w:multiLevelType w:val="hybridMultilevel"/>
    <w:tmpl w:val="F230C19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CE2AC9C2">
      <w:start w:val="1"/>
      <w:numFmt w:val="bullet"/>
      <w:lvlText w:val=""/>
      <w:lvlJc w:val="left"/>
      <w:pPr>
        <w:ind w:left="270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27">
    <w:nsid w:val="59EF6E58"/>
    <w:multiLevelType w:val="hybridMultilevel"/>
    <w:tmpl w:val="E9E80452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8">
    <w:nsid w:val="5A60672D"/>
    <w:multiLevelType w:val="hybridMultilevel"/>
    <w:tmpl w:val="CE6A3706"/>
    <w:lvl w:ilvl="0" w:tplc="0962769E">
      <w:start w:val="1"/>
      <w:numFmt w:val="decimal"/>
      <w:lvlText w:val="%1."/>
      <w:lvlJc w:val="left"/>
      <w:pPr>
        <w:ind w:left="3375" w:hanging="360"/>
      </w:pPr>
      <w:rPr>
        <w:rFonts w:ascii="F_Mitra" w:hAnsi="F_Mitr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5C1F58F6"/>
    <w:multiLevelType w:val="hybridMultilevel"/>
    <w:tmpl w:val="55923734"/>
    <w:lvl w:ilvl="0" w:tplc="35661390">
      <w:start w:val="1"/>
      <w:numFmt w:val="bullet"/>
      <w:lvlText w:val=""/>
      <w:lvlJc w:val="left"/>
      <w:pPr>
        <w:ind w:left="200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0">
    <w:nsid w:val="5CBD0D66"/>
    <w:multiLevelType w:val="hybridMultilevel"/>
    <w:tmpl w:val="55CE12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60C65CE4"/>
    <w:multiLevelType w:val="hybridMultilevel"/>
    <w:tmpl w:val="BAD87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2A4359"/>
    <w:multiLevelType w:val="hybridMultilevel"/>
    <w:tmpl w:val="0080AE7C"/>
    <w:lvl w:ilvl="0" w:tplc="6018F48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9F3598"/>
    <w:multiLevelType w:val="hybridMultilevel"/>
    <w:tmpl w:val="90768334"/>
    <w:lvl w:ilvl="0" w:tplc="766CA6A6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6A60CF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6D06E11"/>
    <w:multiLevelType w:val="hybridMultilevel"/>
    <w:tmpl w:val="95743218"/>
    <w:lvl w:ilvl="0" w:tplc="B9FA35E8">
      <w:numFmt w:val="bullet"/>
      <w:lvlText w:val=""/>
      <w:lvlJc w:val="left"/>
      <w:pPr>
        <w:tabs>
          <w:tab w:val="num" w:pos="3538"/>
        </w:tabs>
        <w:ind w:left="3538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kram" w:hAnsi="Akram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kram" w:hAnsi="Akram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kram" w:hAnsi="Akram" w:hint="default"/>
      </w:rPr>
    </w:lvl>
  </w:abstractNum>
  <w:abstractNum w:abstractNumId="36">
    <w:nsid w:val="7B9B4EF7"/>
    <w:multiLevelType w:val="hybridMultilevel"/>
    <w:tmpl w:val="1BCA59BA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7">
    <w:nsid w:val="7BB77043"/>
    <w:multiLevelType w:val="hybridMultilevel"/>
    <w:tmpl w:val="1E9CC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061CEF"/>
    <w:multiLevelType w:val="hybridMultilevel"/>
    <w:tmpl w:val="4D145758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>
    <w:nsid w:val="7F4D1211"/>
    <w:multiLevelType w:val="hybridMultilevel"/>
    <w:tmpl w:val="A8321BBC"/>
    <w:lvl w:ilvl="0" w:tplc="0962769E">
      <w:start w:val="1"/>
      <w:numFmt w:val="decimal"/>
      <w:lvlText w:val="%1."/>
      <w:lvlJc w:val="left"/>
      <w:pPr>
        <w:ind w:left="1935" w:hanging="360"/>
      </w:pPr>
      <w:rPr>
        <w:rFonts w:ascii="F_Mitra" w:hAnsi="F_Mitr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35"/>
  </w:num>
  <w:num w:numId="2">
    <w:abstractNumId w:val="3"/>
  </w:num>
  <w:num w:numId="3">
    <w:abstractNumId w:val="29"/>
  </w:num>
  <w:num w:numId="4">
    <w:abstractNumId w:val="17"/>
  </w:num>
  <w:num w:numId="5">
    <w:abstractNumId w:val="7"/>
  </w:num>
  <w:num w:numId="6">
    <w:abstractNumId w:val="24"/>
  </w:num>
  <w:num w:numId="7">
    <w:abstractNumId w:val="6"/>
  </w:num>
  <w:num w:numId="8">
    <w:abstractNumId w:val="21"/>
  </w:num>
  <w:num w:numId="9">
    <w:abstractNumId w:val="25"/>
  </w:num>
  <w:num w:numId="10">
    <w:abstractNumId w:val="4"/>
  </w:num>
  <w:num w:numId="11">
    <w:abstractNumId w:val="2"/>
  </w:num>
  <w:num w:numId="12">
    <w:abstractNumId w:val="19"/>
  </w:num>
  <w:num w:numId="13">
    <w:abstractNumId w:val="33"/>
  </w:num>
  <w:num w:numId="14">
    <w:abstractNumId w:val="37"/>
  </w:num>
  <w:num w:numId="15">
    <w:abstractNumId w:val="23"/>
  </w:num>
  <w:num w:numId="16">
    <w:abstractNumId w:val="1"/>
  </w:num>
  <w:num w:numId="17">
    <w:abstractNumId w:val="36"/>
  </w:num>
  <w:num w:numId="18">
    <w:abstractNumId w:val="18"/>
  </w:num>
  <w:num w:numId="19">
    <w:abstractNumId w:val="10"/>
  </w:num>
  <w:num w:numId="20">
    <w:abstractNumId w:val="13"/>
  </w:num>
  <w:num w:numId="21">
    <w:abstractNumId w:val="39"/>
  </w:num>
  <w:num w:numId="22">
    <w:abstractNumId w:val="34"/>
  </w:num>
  <w:num w:numId="23">
    <w:abstractNumId w:val="14"/>
  </w:num>
  <w:num w:numId="24">
    <w:abstractNumId w:val="28"/>
  </w:num>
  <w:num w:numId="25">
    <w:abstractNumId w:val="5"/>
  </w:num>
  <w:num w:numId="26">
    <w:abstractNumId w:val="0"/>
  </w:num>
  <w:num w:numId="27">
    <w:abstractNumId w:val="9"/>
  </w:num>
  <w:num w:numId="28">
    <w:abstractNumId w:val="12"/>
  </w:num>
  <w:num w:numId="29">
    <w:abstractNumId w:val="31"/>
  </w:num>
  <w:num w:numId="30">
    <w:abstractNumId w:val="22"/>
  </w:num>
  <w:num w:numId="31">
    <w:abstractNumId w:val="30"/>
  </w:num>
  <w:num w:numId="32">
    <w:abstractNumId w:val="15"/>
  </w:num>
  <w:num w:numId="33">
    <w:abstractNumId w:val="20"/>
  </w:num>
  <w:num w:numId="34">
    <w:abstractNumId w:val="26"/>
  </w:num>
  <w:num w:numId="35">
    <w:abstractNumId w:val="38"/>
  </w:num>
  <w:num w:numId="36">
    <w:abstractNumId w:val="27"/>
  </w:num>
  <w:num w:numId="37">
    <w:abstractNumId w:val="16"/>
  </w:num>
  <w:num w:numId="38">
    <w:abstractNumId w:val="8"/>
  </w:num>
  <w:num w:numId="39">
    <w:abstractNumId w:val="32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6146">
      <o:colormenu v:ext="edit" fillcolor="none [3206]" strokecolor="none [3212]"/>
    </o:shapedefaults>
    <o:shapelayout v:ext="edit">
      <o:idmap v:ext="edit" data="3"/>
      <o:rules v:ext="edit">
        <o:r id="V:Rule1" type="callout" idref="#_x0000_s3081"/>
        <o:r id="V:Rule2" type="callout" idref="#_x0000_s307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89069F"/>
    <w:rsid w:val="000142B9"/>
    <w:rsid w:val="00016C9E"/>
    <w:rsid w:val="000257DD"/>
    <w:rsid w:val="00027E54"/>
    <w:rsid w:val="000303DA"/>
    <w:rsid w:val="00031C1E"/>
    <w:rsid w:val="00034B46"/>
    <w:rsid w:val="00036EA5"/>
    <w:rsid w:val="000424B8"/>
    <w:rsid w:val="00045781"/>
    <w:rsid w:val="00047CCE"/>
    <w:rsid w:val="000534C0"/>
    <w:rsid w:val="00054EBB"/>
    <w:rsid w:val="000558FE"/>
    <w:rsid w:val="0006190A"/>
    <w:rsid w:val="00061D88"/>
    <w:rsid w:val="00072F09"/>
    <w:rsid w:val="00084708"/>
    <w:rsid w:val="00091CEC"/>
    <w:rsid w:val="0009599D"/>
    <w:rsid w:val="000A41D4"/>
    <w:rsid w:val="000B2627"/>
    <w:rsid w:val="000C6A3B"/>
    <w:rsid w:val="000F2D4B"/>
    <w:rsid w:val="000F6830"/>
    <w:rsid w:val="001271E5"/>
    <w:rsid w:val="00142957"/>
    <w:rsid w:val="0014664F"/>
    <w:rsid w:val="00151618"/>
    <w:rsid w:val="001534FF"/>
    <w:rsid w:val="00156C74"/>
    <w:rsid w:val="00162764"/>
    <w:rsid w:val="00163D8C"/>
    <w:rsid w:val="00170AC8"/>
    <w:rsid w:val="00173C8C"/>
    <w:rsid w:val="00183C01"/>
    <w:rsid w:val="00184CB1"/>
    <w:rsid w:val="001873AE"/>
    <w:rsid w:val="00190B77"/>
    <w:rsid w:val="0019117F"/>
    <w:rsid w:val="001A0FFB"/>
    <w:rsid w:val="001A5B27"/>
    <w:rsid w:val="001A5FFF"/>
    <w:rsid w:val="001A7958"/>
    <w:rsid w:val="001B11E3"/>
    <w:rsid w:val="001B61D0"/>
    <w:rsid w:val="001C2C2B"/>
    <w:rsid w:val="001D18CB"/>
    <w:rsid w:val="001D69F8"/>
    <w:rsid w:val="001E180F"/>
    <w:rsid w:val="001E5128"/>
    <w:rsid w:val="001E5F5E"/>
    <w:rsid w:val="001F18DB"/>
    <w:rsid w:val="001F4320"/>
    <w:rsid w:val="001F5011"/>
    <w:rsid w:val="001F70F3"/>
    <w:rsid w:val="0021533B"/>
    <w:rsid w:val="00225AAA"/>
    <w:rsid w:val="00231C5F"/>
    <w:rsid w:val="00232F94"/>
    <w:rsid w:val="00244AF6"/>
    <w:rsid w:val="00246BF6"/>
    <w:rsid w:val="002652A2"/>
    <w:rsid w:val="00270279"/>
    <w:rsid w:val="00274020"/>
    <w:rsid w:val="002825D0"/>
    <w:rsid w:val="002869DB"/>
    <w:rsid w:val="002925EF"/>
    <w:rsid w:val="002A1A6B"/>
    <w:rsid w:val="002B3227"/>
    <w:rsid w:val="002C074E"/>
    <w:rsid w:val="002C7E34"/>
    <w:rsid w:val="002E1C5B"/>
    <w:rsid w:val="002E7850"/>
    <w:rsid w:val="002F5E2B"/>
    <w:rsid w:val="002F69F6"/>
    <w:rsid w:val="00307A11"/>
    <w:rsid w:val="0031224F"/>
    <w:rsid w:val="00313A27"/>
    <w:rsid w:val="00321555"/>
    <w:rsid w:val="00325905"/>
    <w:rsid w:val="00327DAE"/>
    <w:rsid w:val="00340F02"/>
    <w:rsid w:val="003444D1"/>
    <w:rsid w:val="00345AF7"/>
    <w:rsid w:val="00345F80"/>
    <w:rsid w:val="00346AF7"/>
    <w:rsid w:val="00350ED0"/>
    <w:rsid w:val="00356723"/>
    <w:rsid w:val="003604BA"/>
    <w:rsid w:val="00363B9A"/>
    <w:rsid w:val="003722AA"/>
    <w:rsid w:val="00377348"/>
    <w:rsid w:val="0038797F"/>
    <w:rsid w:val="0039014D"/>
    <w:rsid w:val="003933C5"/>
    <w:rsid w:val="00395EFA"/>
    <w:rsid w:val="003976C9"/>
    <w:rsid w:val="003A1DD3"/>
    <w:rsid w:val="003A4549"/>
    <w:rsid w:val="003A4D03"/>
    <w:rsid w:val="003B0CBA"/>
    <w:rsid w:val="003B5039"/>
    <w:rsid w:val="003C0A49"/>
    <w:rsid w:val="003C170C"/>
    <w:rsid w:val="003C3208"/>
    <w:rsid w:val="003D7384"/>
    <w:rsid w:val="003D73E0"/>
    <w:rsid w:val="003E22EC"/>
    <w:rsid w:val="003E3B56"/>
    <w:rsid w:val="003F1310"/>
    <w:rsid w:val="003F3E9C"/>
    <w:rsid w:val="00400421"/>
    <w:rsid w:val="0040092B"/>
    <w:rsid w:val="00401C05"/>
    <w:rsid w:val="00404036"/>
    <w:rsid w:val="00406F31"/>
    <w:rsid w:val="00407A1A"/>
    <w:rsid w:val="00433B05"/>
    <w:rsid w:val="00435950"/>
    <w:rsid w:val="00440D3C"/>
    <w:rsid w:val="0045439F"/>
    <w:rsid w:val="00475563"/>
    <w:rsid w:val="004820C1"/>
    <w:rsid w:val="00482B1C"/>
    <w:rsid w:val="004904EE"/>
    <w:rsid w:val="004919CE"/>
    <w:rsid w:val="00495A2F"/>
    <w:rsid w:val="00496124"/>
    <w:rsid w:val="00497AA2"/>
    <w:rsid w:val="004A01D9"/>
    <w:rsid w:val="004A1D0A"/>
    <w:rsid w:val="004A6F23"/>
    <w:rsid w:val="004B11A7"/>
    <w:rsid w:val="004C28AD"/>
    <w:rsid w:val="004C2BB5"/>
    <w:rsid w:val="004C5B4F"/>
    <w:rsid w:val="004D0E79"/>
    <w:rsid w:val="004D2486"/>
    <w:rsid w:val="004D2F4F"/>
    <w:rsid w:val="004D3ACC"/>
    <w:rsid w:val="004E52A2"/>
    <w:rsid w:val="004F1ED2"/>
    <w:rsid w:val="004F4DC4"/>
    <w:rsid w:val="00517420"/>
    <w:rsid w:val="00520EEE"/>
    <w:rsid w:val="00530119"/>
    <w:rsid w:val="00531129"/>
    <w:rsid w:val="005356B6"/>
    <w:rsid w:val="005361F0"/>
    <w:rsid w:val="00542A48"/>
    <w:rsid w:val="0054793C"/>
    <w:rsid w:val="005520AE"/>
    <w:rsid w:val="00554D55"/>
    <w:rsid w:val="00555B53"/>
    <w:rsid w:val="005616FE"/>
    <w:rsid w:val="00564842"/>
    <w:rsid w:val="00570119"/>
    <w:rsid w:val="00570A51"/>
    <w:rsid w:val="0057239F"/>
    <w:rsid w:val="0057300E"/>
    <w:rsid w:val="00573D0A"/>
    <w:rsid w:val="00576B7B"/>
    <w:rsid w:val="00580D2D"/>
    <w:rsid w:val="00582EE4"/>
    <w:rsid w:val="00590331"/>
    <w:rsid w:val="00595E26"/>
    <w:rsid w:val="005B36AB"/>
    <w:rsid w:val="005C1B92"/>
    <w:rsid w:val="005C477C"/>
    <w:rsid w:val="005C7D51"/>
    <w:rsid w:val="005D08E8"/>
    <w:rsid w:val="005D5426"/>
    <w:rsid w:val="005E2256"/>
    <w:rsid w:val="005E6B5E"/>
    <w:rsid w:val="005F711E"/>
    <w:rsid w:val="00600CA5"/>
    <w:rsid w:val="00614B63"/>
    <w:rsid w:val="00614CCC"/>
    <w:rsid w:val="0061599B"/>
    <w:rsid w:val="006160C3"/>
    <w:rsid w:val="00616939"/>
    <w:rsid w:val="00620AE4"/>
    <w:rsid w:val="00621BDB"/>
    <w:rsid w:val="00623F5B"/>
    <w:rsid w:val="006247C3"/>
    <w:rsid w:val="00636A44"/>
    <w:rsid w:val="006510B7"/>
    <w:rsid w:val="00657E02"/>
    <w:rsid w:val="00674906"/>
    <w:rsid w:val="00676809"/>
    <w:rsid w:val="00680ECA"/>
    <w:rsid w:val="00681BFB"/>
    <w:rsid w:val="00687EAC"/>
    <w:rsid w:val="00690E69"/>
    <w:rsid w:val="00694B51"/>
    <w:rsid w:val="0069578B"/>
    <w:rsid w:val="00697DE6"/>
    <w:rsid w:val="00697E83"/>
    <w:rsid w:val="006A0FE8"/>
    <w:rsid w:val="006A3677"/>
    <w:rsid w:val="006A67D9"/>
    <w:rsid w:val="006A6BEB"/>
    <w:rsid w:val="006C14E6"/>
    <w:rsid w:val="006C4EC3"/>
    <w:rsid w:val="006E1DAD"/>
    <w:rsid w:val="006E71A6"/>
    <w:rsid w:val="006F2F65"/>
    <w:rsid w:val="006F5E1B"/>
    <w:rsid w:val="006F6683"/>
    <w:rsid w:val="007022AA"/>
    <w:rsid w:val="007058BB"/>
    <w:rsid w:val="00706C90"/>
    <w:rsid w:val="00717A0E"/>
    <w:rsid w:val="00724C27"/>
    <w:rsid w:val="00732292"/>
    <w:rsid w:val="00733E49"/>
    <w:rsid w:val="00736D3B"/>
    <w:rsid w:val="007416A9"/>
    <w:rsid w:val="00743959"/>
    <w:rsid w:val="00753DB5"/>
    <w:rsid w:val="00760781"/>
    <w:rsid w:val="007616BB"/>
    <w:rsid w:val="00762921"/>
    <w:rsid w:val="00764E23"/>
    <w:rsid w:val="00774A3E"/>
    <w:rsid w:val="00774D21"/>
    <w:rsid w:val="007806AF"/>
    <w:rsid w:val="00783395"/>
    <w:rsid w:val="00785105"/>
    <w:rsid w:val="00791892"/>
    <w:rsid w:val="007B76A0"/>
    <w:rsid w:val="007D65B4"/>
    <w:rsid w:val="007E2250"/>
    <w:rsid w:val="007E3C74"/>
    <w:rsid w:val="00803CCF"/>
    <w:rsid w:val="008063AB"/>
    <w:rsid w:val="00817C9C"/>
    <w:rsid w:val="00823945"/>
    <w:rsid w:val="00836733"/>
    <w:rsid w:val="00847AA1"/>
    <w:rsid w:val="008512AC"/>
    <w:rsid w:val="008556CF"/>
    <w:rsid w:val="00857E14"/>
    <w:rsid w:val="0086275A"/>
    <w:rsid w:val="00866904"/>
    <w:rsid w:val="00872277"/>
    <w:rsid w:val="00872615"/>
    <w:rsid w:val="00883DA6"/>
    <w:rsid w:val="008861DA"/>
    <w:rsid w:val="00886854"/>
    <w:rsid w:val="0089069F"/>
    <w:rsid w:val="008911AD"/>
    <w:rsid w:val="00891BE0"/>
    <w:rsid w:val="00894ED1"/>
    <w:rsid w:val="00895193"/>
    <w:rsid w:val="00896082"/>
    <w:rsid w:val="008A1A89"/>
    <w:rsid w:val="008A265C"/>
    <w:rsid w:val="008B0C93"/>
    <w:rsid w:val="008B6818"/>
    <w:rsid w:val="008C12AC"/>
    <w:rsid w:val="008D3DC7"/>
    <w:rsid w:val="00900215"/>
    <w:rsid w:val="00901803"/>
    <w:rsid w:val="00914864"/>
    <w:rsid w:val="00924297"/>
    <w:rsid w:val="00925109"/>
    <w:rsid w:val="00926BAB"/>
    <w:rsid w:val="0092717D"/>
    <w:rsid w:val="00927D44"/>
    <w:rsid w:val="0093465F"/>
    <w:rsid w:val="00935BFF"/>
    <w:rsid w:val="00937B5D"/>
    <w:rsid w:val="00944876"/>
    <w:rsid w:val="00946E36"/>
    <w:rsid w:val="009528CA"/>
    <w:rsid w:val="009565A5"/>
    <w:rsid w:val="00956BA7"/>
    <w:rsid w:val="00964064"/>
    <w:rsid w:val="00966C29"/>
    <w:rsid w:val="00983638"/>
    <w:rsid w:val="00987AD0"/>
    <w:rsid w:val="0099394F"/>
    <w:rsid w:val="009C2966"/>
    <w:rsid w:val="009C358C"/>
    <w:rsid w:val="009C49ED"/>
    <w:rsid w:val="009C6A9E"/>
    <w:rsid w:val="009D1C52"/>
    <w:rsid w:val="009D2904"/>
    <w:rsid w:val="009D2E43"/>
    <w:rsid w:val="009D3CC8"/>
    <w:rsid w:val="009D4A07"/>
    <w:rsid w:val="009D524B"/>
    <w:rsid w:val="009E0A18"/>
    <w:rsid w:val="009E585C"/>
    <w:rsid w:val="009F4DEE"/>
    <w:rsid w:val="009F4FE3"/>
    <w:rsid w:val="00A015F4"/>
    <w:rsid w:val="00A1125C"/>
    <w:rsid w:val="00A36731"/>
    <w:rsid w:val="00A52877"/>
    <w:rsid w:val="00A758A3"/>
    <w:rsid w:val="00A833AA"/>
    <w:rsid w:val="00A87145"/>
    <w:rsid w:val="00AA40EB"/>
    <w:rsid w:val="00AA4119"/>
    <w:rsid w:val="00AA50BD"/>
    <w:rsid w:val="00AB0622"/>
    <w:rsid w:val="00AC44E5"/>
    <w:rsid w:val="00AC518C"/>
    <w:rsid w:val="00AC6833"/>
    <w:rsid w:val="00AD4715"/>
    <w:rsid w:val="00AE13E6"/>
    <w:rsid w:val="00AE1C3E"/>
    <w:rsid w:val="00AE3C5C"/>
    <w:rsid w:val="00AE5471"/>
    <w:rsid w:val="00AE6DD1"/>
    <w:rsid w:val="00B012A2"/>
    <w:rsid w:val="00B03F52"/>
    <w:rsid w:val="00B04CF6"/>
    <w:rsid w:val="00B057C6"/>
    <w:rsid w:val="00B06961"/>
    <w:rsid w:val="00B16C88"/>
    <w:rsid w:val="00B17683"/>
    <w:rsid w:val="00B25F62"/>
    <w:rsid w:val="00B31A51"/>
    <w:rsid w:val="00B36ABD"/>
    <w:rsid w:val="00B40774"/>
    <w:rsid w:val="00B42739"/>
    <w:rsid w:val="00B453D7"/>
    <w:rsid w:val="00B47D74"/>
    <w:rsid w:val="00B52A89"/>
    <w:rsid w:val="00B66A92"/>
    <w:rsid w:val="00B70946"/>
    <w:rsid w:val="00B71954"/>
    <w:rsid w:val="00B815AB"/>
    <w:rsid w:val="00B866DF"/>
    <w:rsid w:val="00B953C5"/>
    <w:rsid w:val="00BA25EC"/>
    <w:rsid w:val="00BA7E0C"/>
    <w:rsid w:val="00BB5370"/>
    <w:rsid w:val="00BC07C7"/>
    <w:rsid w:val="00BC1766"/>
    <w:rsid w:val="00BC5449"/>
    <w:rsid w:val="00BC644D"/>
    <w:rsid w:val="00BC6B0D"/>
    <w:rsid w:val="00BD0A3C"/>
    <w:rsid w:val="00BD4E4B"/>
    <w:rsid w:val="00BD7D50"/>
    <w:rsid w:val="00BE3FE8"/>
    <w:rsid w:val="00BF11CE"/>
    <w:rsid w:val="00C1459C"/>
    <w:rsid w:val="00C15F00"/>
    <w:rsid w:val="00C167CC"/>
    <w:rsid w:val="00C20123"/>
    <w:rsid w:val="00C235E8"/>
    <w:rsid w:val="00C2428D"/>
    <w:rsid w:val="00C24936"/>
    <w:rsid w:val="00C24EC6"/>
    <w:rsid w:val="00C27DA3"/>
    <w:rsid w:val="00C33AEE"/>
    <w:rsid w:val="00C36F06"/>
    <w:rsid w:val="00C57D93"/>
    <w:rsid w:val="00C620BC"/>
    <w:rsid w:val="00C755E9"/>
    <w:rsid w:val="00C769CE"/>
    <w:rsid w:val="00C82E83"/>
    <w:rsid w:val="00C97251"/>
    <w:rsid w:val="00CA1599"/>
    <w:rsid w:val="00CA23DA"/>
    <w:rsid w:val="00CA4D11"/>
    <w:rsid w:val="00CB021E"/>
    <w:rsid w:val="00CB120D"/>
    <w:rsid w:val="00CB15BB"/>
    <w:rsid w:val="00CB1FC6"/>
    <w:rsid w:val="00CB4ED3"/>
    <w:rsid w:val="00CB6ECD"/>
    <w:rsid w:val="00CC17CE"/>
    <w:rsid w:val="00CC2543"/>
    <w:rsid w:val="00CC65F3"/>
    <w:rsid w:val="00CC79F9"/>
    <w:rsid w:val="00CD1DE7"/>
    <w:rsid w:val="00CD5FFC"/>
    <w:rsid w:val="00CD6A1E"/>
    <w:rsid w:val="00CD777D"/>
    <w:rsid w:val="00CE7F42"/>
    <w:rsid w:val="00CF2A28"/>
    <w:rsid w:val="00D07619"/>
    <w:rsid w:val="00D10686"/>
    <w:rsid w:val="00D167FF"/>
    <w:rsid w:val="00D17DD7"/>
    <w:rsid w:val="00D30073"/>
    <w:rsid w:val="00D300D1"/>
    <w:rsid w:val="00D3121B"/>
    <w:rsid w:val="00D342D1"/>
    <w:rsid w:val="00D54521"/>
    <w:rsid w:val="00D565E2"/>
    <w:rsid w:val="00D70338"/>
    <w:rsid w:val="00D748D0"/>
    <w:rsid w:val="00D7673E"/>
    <w:rsid w:val="00D900B1"/>
    <w:rsid w:val="00DA09CE"/>
    <w:rsid w:val="00DB69D5"/>
    <w:rsid w:val="00DC5A5A"/>
    <w:rsid w:val="00DD579E"/>
    <w:rsid w:val="00DD6432"/>
    <w:rsid w:val="00DE7084"/>
    <w:rsid w:val="00DF0408"/>
    <w:rsid w:val="00DF32A8"/>
    <w:rsid w:val="00DF6DA9"/>
    <w:rsid w:val="00E02DDD"/>
    <w:rsid w:val="00E04C95"/>
    <w:rsid w:val="00E11A1C"/>
    <w:rsid w:val="00E131C2"/>
    <w:rsid w:val="00E21F1D"/>
    <w:rsid w:val="00E25DB8"/>
    <w:rsid w:val="00E31EFE"/>
    <w:rsid w:val="00E320BA"/>
    <w:rsid w:val="00E342A2"/>
    <w:rsid w:val="00E35D18"/>
    <w:rsid w:val="00E36EAE"/>
    <w:rsid w:val="00E472F2"/>
    <w:rsid w:val="00E50E44"/>
    <w:rsid w:val="00E5378D"/>
    <w:rsid w:val="00E60C1C"/>
    <w:rsid w:val="00E6208B"/>
    <w:rsid w:val="00E625BF"/>
    <w:rsid w:val="00E84024"/>
    <w:rsid w:val="00E8497E"/>
    <w:rsid w:val="00E872B6"/>
    <w:rsid w:val="00E943DF"/>
    <w:rsid w:val="00E9646C"/>
    <w:rsid w:val="00EA072F"/>
    <w:rsid w:val="00EA0B6B"/>
    <w:rsid w:val="00EA1477"/>
    <w:rsid w:val="00EB248E"/>
    <w:rsid w:val="00EB295B"/>
    <w:rsid w:val="00EB4B5C"/>
    <w:rsid w:val="00EE1728"/>
    <w:rsid w:val="00EE2D99"/>
    <w:rsid w:val="00EE3B92"/>
    <w:rsid w:val="00EE3DF9"/>
    <w:rsid w:val="00EE41CC"/>
    <w:rsid w:val="00EF2227"/>
    <w:rsid w:val="00EF2DC6"/>
    <w:rsid w:val="00EF7315"/>
    <w:rsid w:val="00F00008"/>
    <w:rsid w:val="00F015C2"/>
    <w:rsid w:val="00F038ED"/>
    <w:rsid w:val="00F06AEB"/>
    <w:rsid w:val="00F104A5"/>
    <w:rsid w:val="00F10E9F"/>
    <w:rsid w:val="00F17219"/>
    <w:rsid w:val="00F2493E"/>
    <w:rsid w:val="00F3031B"/>
    <w:rsid w:val="00F3620E"/>
    <w:rsid w:val="00F37F88"/>
    <w:rsid w:val="00F45D7F"/>
    <w:rsid w:val="00F46F05"/>
    <w:rsid w:val="00F475C8"/>
    <w:rsid w:val="00F47A07"/>
    <w:rsid w:val="00F525BD"/>
    <w:rsid w:val="00F62225"/>
    <w:rsid w:val="00F628A1"/>
    <w:rsid w:val="00F6752F"/>
    <w:rsid w:val="00F679B1"/>
    <w:rsid w:val="00F719C4"/>
    <w:rsid w:val="00F8214B"/>
    <w:rsid w:val="00F82403"/>
    <w:rsid w:val="00F91464"/>
    <w:rsid w:val="00F958A2"/>
    <w:rsid w:val="00F96E66"/>
    <w:rsid w:val="00FA420F"/>
    <w:rsid w:val="00FC1865"/>
    <w:rsid w:val="00FC2D8D"/>
    <w:rsid w:val="00FD631C"/>
    <w:rsid w:val="00FD7404"/>
    <w:rsid w:val="00FF4219"/>
    <w:rsid w:val="00FF48A9"/>
    <w:rsid w:val="00FF7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06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A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9069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9069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6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6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C1459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3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1129"/>
  </w:style>
  <w:style w:type="paragraph" w:styleId="Footer">
    <w:name w:val="footer"/>
    <w:basedOn w:val="Normal"/>
    <w:link w:val="FooterChar"/>
    <w:uiPriority w:val="99"/>
    <w:unhideWhenUsed/>
    <w:rsid w:val="005311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129"/>
  </w:style>
  <w:style w:type="table" w:styleId="LightList-Accent3">
    <w:name w:val="Light List Accent 3"/>
    <w:basedOn w:val="TableNormal"/>
    <w:uiPriority w:val="61"/>
    <w:rsid w:val="004A1D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ListParagraph">
    <w:name w:val="List Paragraph"/>
    <w:basedOn w:val="Normal"/>
    <w:uiPriority w:val="34"/>
    <w:qFormat/>
    <w:rsid w:val="00DC5A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65C"/>
    <w:rPr>
      <w:color w:val="0000FF" w:themeColor="hyperlink"/>
      <w:u w:val="single"/>
    </w:rPr>
  </w:style>
  <w:style w:type="table" w:styleId="MediumGrid3-Accent5">
    <w:name w:val="Medium Grid 3 Accent 5"/>
    <w:basedOn w:val="TableNormal"/>
    <w:uiPriority w:val="69"/>
    <w:rsid w:val="00C33A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ghtShading-Accent3">
    <w:name w:val="Light Shading Accent 3"/>
    <w:basedOn w:val="TableNormal"/>
    <w:uiPriority w:val="60"/>
    <w:rsid w:val="00DF6DA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83D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3D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3DA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45F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5F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5F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5F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5F8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0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7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2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7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9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22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45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66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8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82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6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6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0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12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42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939016">
                      <w:marLeft w:val="30"/>
                      <w:marRight w:val="3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2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673844">
                              <w:marLeft w:val="63"/>
                              <w:marRight w:val="63"/>
                              <w:marTop w:val="63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67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9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5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839759">
                              <w:marLeft w:val="63"/>
                              <w:marRight w:val="63"/>
                              <w:marTop w:val="63"/>
                              <w:marBottom w:val="6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3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5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1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84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0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0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679321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85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4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36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7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12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13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34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04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3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61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7226">
                      <w:marLeft w:val="30"/>
                      <w:marRight w:val="3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6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87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90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5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0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05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53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4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23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0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5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8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5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35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46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7671D-442F-47AD-BDF5-BA7807CEC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dr.namdari</dc:creator>
  <cp:lastModifiedBy>mosavi</cp:lastModifiedBy>
  <cp:revision>3</cp:revision>
  <cp:lastPrinted>2014-08-10T07:31:00Z</cp:lastPrinted>
  <dcterms:created xsi:type="dcterms:W3CDTF">2014-08-03T05:23:00Z</dcterms:created>
  <dcterms:modified xsi:type="dcterms:W3CDTF">2014-08-10T07:33:00Z</dcterms:modified>
</cp:coreProperties>
</file>