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42" w:rsidRPr="00FA3942" w:rsidRDefault="00FA3942" w:rsidP="00FA3942">
      <w:pPr>
        <w:bidi/>
        <w:spacing w:after="0" w:line="360" w:lineRule="auto"/>
        <w:rPr>
          <w:rFonts w:asciiTheme="minorBidi" w:eastAsia="Times New Roman" w:hAnsiTheme="minorBidi"/>
          <w:b/>
          <w:bCs/>
        </w:rPr>
      </w:pPr>
      <w:r w:rsidRPr="00FA3942">
        <w:rPr>
          <w:rFonts w:ascii="Tahoma" w:eastAsia="Times New Roman" w:hAnsi="Tahoma" w:cs="Tahoma"/>
          <w:color w:val="76923C" w:themeColor="accent3" w:themeShade="BF"/>
          <w:sz w:val="32"/>
          <w:szCs w:val="32"/>
          <w:rtl/>
        </w:rPr>
        <w:t>هو الش</w:t>
      </w:r>
      <w:r>
        <w:rPr>
          <w:rFonts w:ascii="Tahoma" w:eastAsia="Times New Roman" w:hAnsi="Tahoma" w:cs="Tahoma" w:hint="cs"/>
          <w:color w:val="76923C" w:themeColor="accent3" w:themeShade="BF"/>
          <w:sz w:val="32"/>
          <w:szCs w:val="32"/>
          <w:rtl/>
        </w:rPr>
        <w:t>ُ</w:t>
      </w:r>
      <w:r w:rsidRPr="00FA3942">
        <w:rPr>
          <w:rFonts w:ascii="Tahoma" w:eastAsia="Times New Roman" w:hAnsi="Tahoma" w:cs="Tahoma"/>
          <w:color w:val="76923C" w:themeColor="accent3" w:themeShade="BF"/>
          <w:sz w:val="32"/>
          <w:szCs w:val="32"/>
          <w:rtl/>
        </w:rPr>
        <w:t>افی</w:t>
      </w:r>
      <w:r w:rsidRPr="00FA3942">
        <w:rPr>
          <w:rFonts w:ascii="Tahoma" w:eastAsia="Times New Roman" w:hAnsi="Tahoma" w:cs="Tahoma"/>
          <w:color w:val="76923C" w:themeColor="accent3" w:themeShade="BF"/>
          <w:sz w:val="18"/>
          <w:szCs w:val="18"/>
          <w:rtl/>
        </w:rPr>
        <w:t xml:space="preserve"> </w:t>
      </w:r>
      <w:r w:rsidRPr="00FA3942">
        <w:rPr>
          <w:rFonts w:ascii="Tahoma" w:eastAsia="Times New Roman" w:hAnsi="Tahoma" w:cs="Tahoma"/>
          <w:sz w:val="18"/>
          <w:szCs w:val="18"/>
          <w:rtl/>
        </w:rPr>
        <w:t>:</w:t>
      </w:r>
      <w:r w:rsidRPr="00FA3942">
        <w:rPr>
          <w:rFonts w:asciiTheme="minorBidi" w:eastAsia="Times New Roman" w:hAnsiTheme="minorBidi"/>
          <w:b/>
          <w:bCs/>
          <w:rtl/>
        </w:rPr>
        <w:t xml:space="preserve">چند نکته در مورد </w:t>
      </w:r>
      <w:r w:rsidRPr="00FA3942">
        <w:rPr>
          <w:rFonts w:asciiTheme="minorBidi" w:eastAsia="Times New Roman" w:hAnsiTheme="minorBidi"/>
          <w:b/>
          <w:bCs/>
          <w:color w:val="FF0000"/>
          <w:rtl/>
        </w:rPr>
        <w:t>سرماخوردگی</w:t>
      </w:r>
      <w:r w:rsidRPr="00FA3942">
        <w:rPr>
          <w:rFonts w:asciiTheme="minorBidi" w:eastAsia="Times New Roman" w:hAnsiTheme="minorBidi"/>
          <w:b/>
          <w:bCs/>
          <w:rtl/>
        </w:rPr>
        <w:t xml:space="preserve"> یاد آوری می نمایم * "</w:t>
      </w:r>
      <w:r w:rsidRPr="00FA3942">
        <w:rPr>
          <w:rFonts w:asciiTheme="minorBidi" w:eastAsia="Times New Roman" w:hAnsiTheme="minorBidi"/>
          <w:b/>
          <w:bCs/>
          <w:color w:val="00B050"/>
          <w:rtl/>
        </w:rPr>
        <w:t xml:space="preserve">عدم مواجه </w:t>
      </w:r>
      <w:r w:rsidRPr="00FA3942">
        <w:rPr>
          <w:rFonts w:asciiTheme="minorBidi" w:eastAsia="Times New Roman" w:hAnsiTheme="minorBidi"/>
          <w:b/>
          <w:bCs/>
          <w:rtl/>
        </w:rPr>
        <w:t>"بافرد سرماخورده اولین قدم است .دومین قدم خود بیمار است که باید مراعات موارد ذیل را بنماید 1)</w:t>
      </w:r>
      <w:r w:rsidRPr="00FA3942">
        <w:rPr>
          <w:rFonts w:asciiTheme="minorBidi" w:eastAsia="Times New Roman" w:hAnsiTheme="minorBidi"/>
          <w:b/>
          <w:bCs/>
          <w:color w:val="984806" w:themeColor="accent6" w:themeShade="80"/>
          <w:rtl/>
        </w:rPr>
        <w:t>بادیگران دست ندهد وروبوسی نکند 2</w:t>
      </w:r>
      <w:r w:rsidRPr="00FA3942">
        <w:rPr>
          <w:rFonts w:asciiTheme="minorBidi" w:eastAsia="Times New Roman" w:hAnsiTheme="minorBidi" w:hint="cs"/>
          <w:b/>
          <w:bCs/>
          <w:color w:val="984806" w:themeColor="accent6" w:themeShade="80"/>
          <w:rtl/>
        </w:rPr>
        <w:t>)</w:t>
      </w:r>
      <w:r w:rsidRPr="00FA3942">
        <w:rPr>
          <w:rFonts w:asciiTheme="minorBidi" w:eastAsia="Times New Roman" w:hAnsiTheme="minorBidi"/>
          <w:b/>
          <w:bCs/>
          <w:color w:val="984806" w:themeColor="accent6" w:themeShade="80"/>
          <w:rtl/>
        </w:rPr>
        <w:t xml:space="preserve"> درهنگام عطسه یا سرفه بادستمال یا گوشه لباس خود جلو پخش شدن ترشحات بینی ودهان خود را بگیرد 3)اگر هوا سرد نیست پنجره ایی باز باشد تا هواجریان داشته باشد واز تراکم ویروس ها کم شود 4)در 2تا 3 روز اول</w:t>
      </w:r>
      <w:r w:rsidRPr="00FA3942">
        <w:rPr>
          <w:rFonts w:asciiTheme="minorBidi" w:eastAsia="Times New Roman" w:hAnsiTheme="minorBidi" w:hint="cs"/>
          <w:b/>
          <w:bCs/>
          <w:color w:val="984806" w:themeColor="accent6" w:themeShade="80"/>
          <w:rtl/>
        </w:rPr>
        <w:t xml:space="preserve"> که</w:t>
      </w:r>
      <w:r w:rsidRPr="00FA3942">
        <w:rPr>
          <w:rFonts w:asciiTheme="minorBidi" w:eastAsia="Times New Roman" w:hAnsiTheme="minorBidi"/>
          <w:b/>
          <w:bCs/>
          <w:color w:val="984806" w:themeColor="accent6" w:themeShade="80"/>
          <w:rtl/>
        </w:rPr>
        <w:t xml:space="preserve"> اوج سرایت سرماخوردگی است </w:t>
      </w:r>
      <w:r w:rsidRPr="00FA3942">
        <w:rPr>
          <w:rFonts w:asciiTheme="minorBidi" w:eastAsia="Times New Roman" w:hAnsiTheme="minorBidi" w:hint="cs"/>
          <w:b/>
          <w:bCs/>
          <w:color w:val="984806" w:themeColor="accent6" w:themeShade="80"/>
          <w:rtl/>
        </w:rPr>
        <w:t>*</w:t>
      </w:r>
      <w:r w:rsidRPr="00FA3942">
        <w:rPr>
          <w:rFonts w:asciiTheme="minorBidi" w:eastAsia="Times New Roman" w:hAnsiTheme="minorBidi"/>
          <w:b/>
          <w:bCs/>
          <w:color w:val="984806" w:themeColor="accent6" w:themeShade="80"/>
          <w:rtl/>
        </w:rPr>
        <w:t xml:space="preserve"> بهترین کار استراحت دربستر وخانه است بخصوص دانش آموزان که تراکم جمعیتی در کلاس زیاد است .4) از صحبت کردن زیاد ونزدیک و روبرو اجتناب کند </w:t>
      </w:r>
      <w:r w:rsidRPr="00FA3942">
        <w:rPr>
          <w:rFonts w:asciiTheme="minorBidi" w:eastAsia="Times New Roman" w:hAnsiTheme="minorBidi"/>
          <w:b/>
          <w:bCs/>
          <w:rtl/>
        </w:rPr>
        <w:t>.</w:t>
      </w:r>
    </w:p>
    <w:p w:rsidR="00FA3942" w:rsidRDefault="00FA3942" w:rsidP="00FA3942">
      <w:pPr>
        <w:bidi/>
        <w:spacing w:after="0" w:line="360" w:lineRule="auto"/>
        <w:rPr>
          <w:rFonts w:asciiTheme="minorBidi" w:eastAsia="Times New Roman" w:hAnsiTheme="minorBidi" w:hint="cs"/>
          <w:b/>
          <w:bCs/>
          <w:rtl/>
        </w:rPr>
      </w:pPr>
      <w:r w:rsidRPr="00FA3942">
        <w:rPr>
          <w:rFonts w:asciiTheme="minorBidi" w:eastAsia="Times New Roman" w:hAnsiTheme="minorBidi"/>
          <w:b/>
          <w:bCs/>
          <w:rtl/>
        </w:rPr>
        <w:t xml:space="preserve">قاعدتاً بیماریهای </w:t>
      </w:r>
      <w:r w:rsidRPr="00FA3942">
        <w:rPr>
          <w:rFonts w:asciiTheme="minorBidi" w:eastAsia="Times New Roman" w:hAnsiTheme="minorBidi"/>
          <w:b/>
          <w:bCs/>
          <w:color w:val="FF0000"/>
          <w:rtl/>
        </w:rPr>
        <w:t>ویروسی</w:t>
      </w:r>
      <w:r w:rsidRPr="00FA3942">
        <w:rPr>
          <w:rFonts w:asciiTheme="minorBidi" w:eastAsia="Times New Roman" w:hAnsiTheme="minorBidi"/>
          <w:b/>
          <w:bCs/>
          <w:rtl/>
        </w:rPr>
        <w:t xml:space="preserve"> درمان آنتی بیوتیکی ندارند (مگر تعداداندکی) وبیشتر از داروهایی که ضد احتقان وضد تب و کاهش دهنده التهابات هستند استفاده می شود ولی اگر همراه با گلودرد چرکی (استرپتوکوکی و..) باشد حتماً بنی سیلین یا آنتی بیوتیک برای جلوگیری از روماتیسم قلبی وآسیب های کلیوی بخصوص در بچه ها لازم وضروری است که با نظر پزشک تجویز میشود.</w:t>
      </w:r>
    </w:p>
    <w:p w:rsidR="001F2982" w:rsidRPr="00FA3942" w:rsidRDefault="001F2982" w:rsidP="001F2982">
      <w:pPr>
        <w:bidi/>
        <w:spacing w:after="0" w:line="360" w:lineRule="auto"/>
        <w:ind w:left="720" w:hanging="720"/>
        <w:rPr>
          <w:rFonts w:asciiTheme="minorBidi" w:eastAsia="Times New Roman" w:hAnsiTheme="minorBidi"/>
          <w:b/>
          <w:bCs/>
          <w:rtl/>
        </w:rPr>
      </w:pPr>
      <w:r>
        <w:rPr>
          <w:rFonts w:asciiTheme="minorBidi" w:eastAsia="Times New Roman" w:hAnsiTheme="minorBidi" w:hint="cs"/>
          <w:b/>
          <w:bCs/>
          <w:rtl/>
        </w:rPr>
        <w:t xml:space="preserve">از نظر غذا : خوردن سوپ ، آش ، غذاهای ساده وغیر سرخ کردنی ، مایعاتی چون آب وچای گرم </w:t>
      </w:r>
      <w:r w:rsidR="00313BEF">
        <w:rPr>
          <w:rFonts w:asciiTheme="minorBidi" w:eastAsia="Times New Roman" w:hAnsiTheme="minorBidi" w:hint="cs"/>
          <w:b/>
          <w:bCs/>
          <w:rtl/>
        </w:rPr>
        <w:t xml:space="preserve">واز میوه ها : لیمو شیرین وهویج ، سیب بسیار مفید ودر بهبودی کمک کننده هستند ، استفاده از بخور نیز کمک کننده است </w:t>
      </w:r>
    </w:p>
    <w:p w:rsidR="00434F81" w:rsidRDefault="00991A38" w:rsidP="00FA3942">
      <w:pPr>
        <w:jc w:val="right"/>
      </w:pPr>
      <w:bookmarkStart w:id="0" w:name="_GoBack"/>
      <w:bookmarkEnd w:id="0"/>
    </w:p>
    <w:sectPr w:rsidR="00434F81" w:rsidSect="00991A38">
      <w:pgSz w:w="12240" w:h="15840"/>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42"/>
    <w:rsid w:val="00040E9B"/>
    <w:rsid w:val="001F2982"/>
    <w:rsid w:val="00313BEF"/>
    <w:rsid w:val="00991A38"/>
    <w:rsid w:val="00FA3942"/>
    <w:rsid w:val="00FC1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7305">
      <w:bodyDiv w:val="1"/>
      <w:marLeft w:val="0"/>
      <w:marRight w:val="0"/>
      <w:marTop w:val="0"/>
      <w:marBottom w:val="0"/>
      <w:divBdr>
        <w:top w:val="none" w:sz="0" w:space="0" w:color="auto"/>
        <w:left w:val="none" w:sz="0" w:space="0" w:color="auto"/>
        <w:bottom w:val="none" w:sz="0" w:space="0" w:color="auto"/>
        <w:right w:val="none" w:sz="0" w:space="0" w:color="auto"/>
      </w:divBdr>
      <w:divsChild>
        <w:div w:id="1107391143">
          <w:marLeft w:val="0"/>
          <w:marRight w:val="0"/>
          <w:marTop w:val="0"/>
          <w:marBottom w:val="0"/>
          <w:divBdr>
            <w:top w:val="none" w:sz="0" w:space="0" w:color="auto"/>
            <w:left w:val="none" w:sz="0" w:space="0" w:color="auto"/>
            <w:bottom w:val="none" w:sz="0" w:space="0" w:color="auto"/>
            <w:right w:val="none" w:sz="0" w:space="0" w:color="auto"/>
          </w:divBdr>
        </w:div>
        <w:div w:id="46655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meibodi</dc:creator>
  <cp:lastModifiedBy>meibodi</cp:lastModifiedBy>
  <cp:revision>3</cp:revision>
  <dcterms:created xsi:type="dcterms:W3CDTF">2014-12-30T12:23:00Z</dcterms:created>
  <dcterms:modified xsi:type="dcterms:W3CDTF">2014-12-30T12:48:00Z</dcterms:modified>
</cp:coreProperties>
</file>