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5A" w:rsidRPr="003E5CC8" w:rsidRDefault="000C7DA2" w:rsidP="00950CA6">
      <w:pPr>
        <w:bidi/>
        <w:spacing w:line="360" w:lineRule="auto"/>
        <w:jc w:val="center"/>
        <w:rPr>
          <w:rFonts w:ascii="Tahoma" w:hAnsi="Tahoma" w:cs="2  Zar"/>
          <w:b/>
          <w:bCs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b/>
          <w:bCs/>
          <w:sz w:val="28"/>
          <w:szCs w:val="28"/>
          <w:rtl/>
          <w:lang w:bidi="fa-IR"/>
        </w:rPr>
        <w:t>بسم الله الرحمن الرحیم</w:t>
      </w:r>
    </w:p>
    <w:p w:rsidR="000C7DA2" w:rsidRPr="003E5CC8" w:rsidRDefault="000C7DA2" w:rsidP="00950CA6">
      <w:pPr>
        <w:bidi/>
        <w:spacing w:line="360" w:lineRule="auto"/>
        <w:jc w:val="both"/>
        <w:rPr>
          <w:rFonts w:ascii="Tahoma" w:hAnsi="Tahoma" w:cs="2  Zar"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جامعه امروز ما بیش از هر زمانی به نیروهای اندیشه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ای و متفکر در حوزه تعلیم و تربیت نیازمند است. این نیاز بر اساس تنوع شیوه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زیستی و تغییر در فرهنگ عمومی و تخصصی نوجوانان، جوانان، خانواده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 و به طور ویژه جامعه متخصصان رخ داده است. یکی از این نیازمندی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ها، نیاز به هم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صحبتی و همرازی با انسان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فکور و متعهدی است که عنوان پر مسئولیت "مشاور" را به دوش می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کشند.</w:t>
      </w:r>
    </w:p>
    <w:p w:rsidR="000C7DA2" w:rsidRPr="003E5CC8" w:rsidRDefault="000C7DA2" w:rsidP="00950CA6">
      <w:pPr>
        <w:bidi/>
        <w:spacing w:line="360" w:lineRule="auto"/>
        <w:jc w:val="both"/>
        <w:rPr>
          <w:rFonts w:ascii="Tahoma" w:hAnsi="Tahoma" w:cs="2  Zar"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کار مشاور رسالت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تخصص و دانش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بنیان است که روش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بهتر زیستن، بهتر بودن و غلبه بر ناملایمات و سختی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زندگی را به مخاطب می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آموزد. این کار سترگ را همکاران فرهیخته و دانشور ما در دانشگاه فرهنگیان با دستاوردهای علمی و فنی خویش عهده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دار شده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اند و مسوولیت رشد و شکوفایی ابعاد زندگی دانشجومعلمان امروز و نو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معلمان فردا را تقبل کرده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اند. این هنر و توانایی به مدد دانش، تمرین و بینش درست تحقق</w:t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 xml:space="preserve"> می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  <w:t>یابد</w:t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>. بهره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>مندی دانشجو معلمان از حضور مستمر مشاوران همکار در دانشگاه فرهنگیان و برنامه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>هایی که آنان به اجرا می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>گذارند بسیار مهم و تاثیر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="001B05E7" w:rsidRPr="003E5CC8">
        <w:rPr>
          <w:rFonts w:ascii="Tahoma" w:hAnsi="Tahoma" w:cs="2  Zar"/>
          <w:sz w:val="28"/>
          <w:szCs w:val="28"/>
          <w:rtl/>
          <w:lang w:bidi="fa-IR"/>
        </w:rPr>
        <w:t>گذار است.</w:t>
      </w:r>
    </w:p>
    <w:p w:rsidR="001B05E7" w:rsidRPr="003E5CC8" w:rsidRDefault="001B05E7" w:rsidP="00950CA6">
      <w:pPr>
        <w:bidi/>
        <w:spacing w:line="360" w:lineRule="auto"/>
        <w:jc w:val="both"/>
        <w:rPr>
          <w:rFonts w:ascii="Tahoma" w:hAnsi="Tahoma" w:cs="2  Zar"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مدیریت دانشگاه فرهنگیان بر این عقیده است که دانشجو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معلمان در فرایند حقوق و تکالیف خود، به توسعه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ی همه جانبه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ی سلامت به ویژه خدمات مشاوره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ای و سلامت جسم و روان اهتمام ورزیده و گام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مفیدی بر می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دارد. بر این اساس توسعه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ی چشمگیر مراکز مشاوره در دو سال گذشته، برگزاری دور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t>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بالندگی در حوزه تخصصی مشاوره و طراحی و انتشار مجلات تخصصی و حرفه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ای(الکترونیکی و چاپی) و عقد تفاهم نامه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سازنده با مراکز مهم و معتبر، نمونه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ای از این فعالیت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 است.</w:t>
      </w:r>
    </w:p>
    <w:p w:rsidR="001B05E7" w:rsidRPr="003E5CC8" w:rsidRDefault="001B05E7" w:rsidP="00950CA6">
      <w:pPr>
        <w:bidi/>
        <w:spacing w:line="360" w:lineRule="auto"/>
        <w:jc w:val="both"/>
        <w:rPr>
          <w:rFonts w:ascii="Tahoma" w:hAnsi="Tahoma" w:cs="2  Zar"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lastRenderedPageBreak/>
        <w:t>اجرای مطلوب طرح ملی سیمای زندگی دانشجویی در دانشگاه فرهنگیان نمونه</w:t>
      </w:r>
      <w:r w:rsidR="00950CA6" w:rsidRPr="003E5CC8">
        <w:rPr>
          <w:rFonts w:ascii="Tahoma" w:hAnsi="Tahoma" w:cs="2  Zar"/>
          <w:sz w:val="28"/>
          <w:szCs w:val="28"/>
          <w:rtl/>
          <w:lang w:bidi="fa-IR"/>
        </w:rPr>
        <w:softHyphen/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t>ای</w:t>
      </w:r>
      <w:r w:rsidRPr="003E5CC8">
        <w:rPr>
          <w:rFonts w:ascii="Tahoma" w:hAnsi="Tahoma" w:cs="2  Zar"/>
          <w:sz w:val="28"/>
          <w:szCs w:val="28"/>
          <w:rtl/>
          <w:lang w:bidi="fa-IR"/>
        </w:rPr>
        <w:t xml:space="preserve"> از انجام فعالیت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فوق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العاده پژوهشی در عرصه زیست بهداشتی و مشاوره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ای دانشگاه است. تحقق سیمای مطلوب دانشگاهی که مهد تربیت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معلم فکور، پویا و هوشمند است با اجرای برنامه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شایسته و دارای اهداف متعالی میسر خواهد بود. امیدوارم در تحقق ا</w:t>
      </w:r>
      <w:bookmarkStart w:id="0" w:name="_GoBack"/>
      <w:bookmarkEnd w:id="0"/>
      <w:r w:rsidRPr="003E5CC8">
        <w:rPr>
          <w:rFonts w:ascii="Tahoma" w:hAnsi="Tahoma" w:cs="2  Zar"/>
          <w:sz w:val="28"/>
          <w:szCs w:val="28"/>
          <w:rtl/>
          <w:lang w:bidi="fa-IR"/>
        </w:rPr>
        <w:t>هداف زیر موفق و موید باشید:</w:t>
      </w:r>
    </w:p>
    <w:p w:rsidR="001B05E7" w:rsidRPr="003E5CC8" w:rsidRDefault="001B05E7" w:rsidP="00950C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ایجاد نشاط و پویایی در جامعه دانشجویی</w:t>
      </w:r>
    </w:p>
    <w:p w:rsidR="001B05E7" w:rsidRPr="003E5CC8" w:rsidRDefault="001B05E7" w:rsidP="00950C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 xml:space="preserve">بررسی دقیق و موثر وضعیت </w:t>
      </w:r>
      <w:r w:rsidR="00463937" w:rsidRPr="003E5CC8">
        <w:rPr>
          <w:rFonts w:ascii="Tahoma" w:hAnsi="Tahoma" w:cs="2  Zar"/>
          <w:sz w:val="28"/>
          <w:szCs w:val="28"/>
          <w:rtl/>
          <w:lang w:bidi="fa-IR"/>
        </w:rPr>
        <w:t>دانشجو</w:t>
      </w:r>
      <w:r w:rsidR="00463937" w:rsidRPr="003E5CC8">
        <w:rPr>
          <w:rFonts w:ascii="Tahoma" w:hAnsi="Tahoma" w:cs="2  Zar"/>
          <w:sz w:val="28"/>
          <w:szCs w:val="28"/>
          <w:rtl/>
          <w:lang w:bidi="fa-IR"/>
        </w:rPr>
        <w:softHyphen/>
        <w:t>معلمان جامعه هدف شاهد و ایثارگر</w:t>
      </w:r>
    </w:p>
    <w:p w:rsidR="00463937" w:rsidRPr="003E5CC8" w:rsidRDefault="00463937" w:rsidP="00950C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توجه مسوولانه به فضای مجازی و شناخت چالش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ها، فرصت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 و تهدیدهای آن در زیست دانشجومعلمان شبانه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روزی</w:t>
      </w:r>
    </w:p>
    <w:p w:rsidR="00463937" w:rsidRPr="003E5CC8" w:rsidRDefault="00463937" w:rsidP="00950C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بهره</w:t>
      </w:r>
      <w:r w:rsidR="00950CA6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مندی از حضور مشاوران در زیست مطلوب سراهای دانشجویی</w:t>
      </w:r>
    </w:p>
    <w:p w:rsidR="00463937" w:rsidRPr="003E5CC8" w:rsidRDefault="00463937" w:rsidP="00950C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 xml:space="preserve">افزایش نقش مشاوران در تزاید انگیزه تحصیلی دانشجومعلمان </w:t>
      </w:r>
    </w:p>
    <w:p w:rsidR="00463937" w:rsidRPr="003E5CC8" w:rsidRDefault="00463937" w:rsidP="00C3674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homa" w:hAnsi="Tahoma" w:cs="2  Zar"/>
          <w:sz w:val="28"/>
          <w:szCs w:val="28"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>شناخت نیازمندی</w:t>
      </w:r>
      <w:r w:rsidR="00C3674D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Pr="003E5CC8">
        <w:rPr>
          <w:rFonts w:ascii="Tahoma" w:hAnsi="Tahoma" w:cs="2  Zar"/>
          <w:sz w:val="28"/>
          <w:szCs w:val="28"/>
          <w:rtl/>
          <w:lang w:bidi="fa-IR"/>
        </w:rPr>
        <w:t>های جوان امروز و آگاهی از دنیای آینده مبتنی بر دانایی از فضای مطلوب دانشجویی است که به مشاور توانمد و دانا مربوط می شود.</w:t>
      </w:r>
    </w:p>
    <w:p w:rsidR="00463937" w:rsidRPr="003E5CC8" w:rsidRDefault="00463937" w:rsidP="00C3674D">
      <w:pPr>
        <w:bidi/>
        <w:spacing w:line="360" w:lineRule="auto"/>
        <w:jc w:val="both"/>
        <w:rPr>
          <w:rFonts w:ascii="Tahoma" w:hAnsi="Tahoma" w:cs="2  Zar" w:hint="cs"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t xml:space="preserve">اینجانب بسیار خرسندم که استان سرافراز چهارمحال و بختیاری و همکاران ما در دانشگاه فرهنگیان میزبان </w:t>
      </w:r>
      <w:r w:rsidR="006E27A1" w:rsidRPr="003E5CC8">
        <w:rPr>
          <w:rFonts w:ascii="Tahoma" w:hAnsi="Tahoma" w:cs="2  Zar"/>
          <w:sz w:val="28"/>
          <w:szCs w:val="28"/>
          <w:rtl/>
          <w:lang w:bidi="fa-IR"/>
        </w:rPr>
        <w:t>مشاوران ارجمند سراسر کشور هستیم.امیدوارم نتیجه این نشست</w:t>
      </w:r>
      <w:r w:rsidR="00C3674D" w:rsidRPr="003E5CC8">
        <w:rPr>
          <w:rFonts w:ascii="Tahoma" w:hAnsi="Tahoma" w:cs="2  Zar" w:hint="cs"/>
          <w:sz w:val="28"/>
          <w:szCs w:val="28"/>
          <w:rtl/>
          <w:lang w:bidi="fa-IR"/>
        </w:rPr>
        <w:softHyphen/>
      </w:r>
      <w:r w:rsidR="006E27A1" w:rsidRPr="003E5CC8">
        <w:rPr>
          <w:rFonts w:ascii="Tahoma" w:hAnsi="Tahoma" w:cs="2  Zar"/>
          <w:sz w:val="28"/>
          <w:szCs w:val="28"/>
          <w:rtl/>
          <w:lang w:bidi="fa-IR"/>
        </w:rPr>
        <w:t>ها و کارگاه</w:t>
      </w:r>
      <w:r w:rsidR="00C3674D" w:rsidRPr="003E5CC8">
        <w:rPr>
          <w:rFonts w:ascii="Tahoma" w:hAnsi="Tahoma" w:cs="2  Zar"/>
          <w:sz w:val="28"/>
          <w:szCs w:val="28"/>
          <w:rtl/>
          <w:lang w:bidi="fa-IR"/>
        </w:rPr>
        <w:softHyphen/>
      </w:r>
      <w:r w:rsidR="006E27A1" w:rsidRPr="003E5CC8">
        <w:rPr>
          <w:rFonts w:ascii="Tahoma" w:hAnsi="Tahoma" w:cs="2  Zar"/>
          <w:sz w:val="28"/>
          <w:szCs w:val="28"/>
          <w:rtl/>
          <w:lang w:bidi="fa-IR"/>
        </w:rPr>
        <w:t xml:space="preserve">ها کمک موثر به اقامه کیفیت دانشگاه شود و آثار آن در زیست </w:t>
      </w:r>
      <w:r w:rsidR="00C3674D" w:rsidRPr="003E5CC8">
        <w:rPr>
          <w:rFonts w:ascii="Tahoma" w:hAnsi="Tahoma" w:cs="2  Zar" w:hint="cs"/>
          <w:sz w:val="28"/>
          <w:szCs w:val="28"/>
          <w:rtl/>
          <w:lang w:bidi="fa-IR"/>
        </w:rPr>
        <w:t xml:space="preserve">با </w:t>
      </w:r>
      <w:r w:rsidR="006E27A1" w:rsidRPr="003E5CC8">
        <w:rPr>
          <w:rFonts w:ascii="Tahoma" w:hAnsi="Tahoma" w:cs="2  Zar"/>
          <w:sz w:val="28"/>
          <w:szCs w:val="28"/>
          <w:rtl/>
          <w:lang w:bidi="fa-IR"/>
        </w:rPr>
        <w:t>کیفیت بیشتر دانشجویان در سال تحصیلی پیش رو نمایان شود و سالی توام با نشاط و سلامتی تجربه نماییم</w:t>
      </w:r>
      <w:r w:rsidR="00C3674D" w:rsidRPr="003E5CC8">
        <w:rPr>
          <w:rFonts w:ascii="Tahoma" w:hAnsi="Tahoma" w:cs="2  Zar" w:hint="cs"/>
          <w:sz w:val="28"/>
          <w:szCs w:val="28"/>
          <w:rtl/>
          <w:lang w:bidi="fa-IR"/>
        </w:rPr>
        <w:t>.</w:t>
      </w:r>
    </w:p>
    <w:p w:rsidR="00C3674D" w:rsidRPr="003E5CC8" w:rsidRDefault="00C3674D" w:rsidP="00C3674D">
      <w:pPr>
        <w:bidi/>
        <w:spacing w:line="360" w:lineRule="auto"/>
        <w:jc w:val="both"/>
        <w:rPr>
          <w:rFonts w:ascii="Tahoma" w:hAnsi="Tahoma" w:cs="2  Zar"/>
          <w:sz w:val="28"/>
          <w:szCs w:val="28"/>
          <w:rtl/>
          <w:lang w:bidi="fa-IR"/>
        </w:rPr>
      </w:pPr>
    </w:p>
    <w:p w:rsidR="006E27A1" w:rsidRPr="003E5CC8" w:rsidRDefault="006E27A1" w:rsidP="00950CA6">
      <w:pPr>
        <w:bidi/>
        <w:spacing w:line="360" w:lineRule="auto"/>
        <w:jc w:val="both"/>
        <w:rPr>
          <w:rFonts w:ascii="Tahoma" w:hAnsi="Tahoma" w:cs="2  Zar"/>
          <w:b/>
          <w:bCs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sz w:val="28"/>
          <w:szCs w:val="28"/>
          <w:rtl/>
          <w:lang w:bidi="fa-IR"/>
        </w:rPr>
        <w:lastRenderedPageBreak/>
        <w:t xml:space="preserve">                                                                      </w:t>
      </w:r>
      <w:r w:rsidRPr="003E5CC8">
        <w:rPr>
          <w:rFonts w:ascii="Tahoma" w:hAnsi="Tahoma" w:cs="2  Zar"/>
          <w:b/>
          <w:bCs/>
          <w:sz w:val="28"/>
          <w:szCs w:val="28"/>
          <w:rtl/>
          <w:lang w:bidi="fa-IR"/>
        </w:rPr>
        <w:t>دکتر محمود مهرمحمدی</w:t>
      </w:r>
    </w:p>
    <w:p w:rsidR="006E27A1" w:rsidRPr="003E5CC8" w:rsidRDefault="006E27A1" w:rsidP="00950CA6">
      <w:pPr>
        <w:bidi/>
        <w:spacing w:line="360" w:lineRule="auto"/>
        <w:jc w:val="both"/>
        <w:rPr>
          <w:rFonts w:ascii="Tahoma" w:hAnsi="Tahoma" w:cs="2  Zar"/>
          <w:b/>
          <w:bCs/>
          <w:sz w:val="28"/>
          <w:szCs w:val="28"/>
          <w:rtl/>
          <w:lang w:bidi="fa-IR"/>
        </w:rPr>
      </w:pPr>
      <w:r w:rsidRPr="003E5CC8">
        <w:rPr>
          <w:rFonts w:ascii="Tahoma" w:hAnsi="Tahoma" w:cs="2  Zar"/>
          <w:b/>
          <w:bCs/>
          <w:sz w:val="28"/>
          <w:szCs w:val="28"/>
          <w:rtl/>
          <w:lang w:bidi="fa-IR"/>
        </w:rPr>
        <w:t xml:space="preserve">                                                           </w:t>
      </w:r>
      <w:r w:rsidR="003E5CC8" w:rsidRPr="003E5CC8">
        <w:rPr>
          <w:rFonts w:ascii="Tahoma" w:hAnsi="Tahoma" w:cs="2  Zar" w:hint="cs"/>
          <w:b/>
          <w:bCs/>
          <w:sz w:val="28"/>
          <w:szCs w:val="28"/>
          <w:rtl/>
          <w:lang w:bidi="fa-IR"/>
        </w:rPr>
        <w:t xml:space="preserve">          </w:t>
      </w:r>
      <w:r w:rsidRPr="003E5CC8">
        <w:rPr>
          <w:rFonts w:ascii="Tahoma" w:hAnsi="Tahoma" w:cs="2  Zar"/>
          <w:b/>
          <w:bCs/>
          <w:sz w:val="28"/>
          <w:szCs w:val="28"/>
          <w:rtl/>
          <w:lang w:bidi="fa-IR"/>
        </w:rPr>
        <w:t xml:space="preserve">           تهران -20 شهریور 1395</w:t>
      </w:r>
    </w:p>
    <w:sectPr w:rsidR="006E27A1" w:rsidRPr="003E5CC8" w:rsidSect="003E5CC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1E4"/>
    <w:multiLevelType w:val="hybridMultilevel"/>
    <w:tmpl w:val="3A482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A2"/>
    <w:rsid w:val="000C7DA2"/>
    <w:rsid w:val="001B05E7"/>
    <w:rsid w:val="003E5CC8"/>
    <w:rsid w:val="00463937"/>
    <w:rsid w:val="006E27A1"/>
    <w:rsid w:val="00796AF1"/>
    <w:rsid w:val="008A4DFB"/>
    <w:rsid w:val="00950CA6"/>
    <w:rsid w:val="00BA15DF"/>
    <w:rsid w:val="00C3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mmosavi</dc:creator>
  <cp:lastModifiedBy>mmosavi</cp:lastModifiedBy>
  <cp:revision>3</cp:revision>
  <dcterms:created xsi:type="dcterms:W3CDTF">2016-09-10T05:04:00Z</dcterms:created>
  <dcterms:modified xsi:type="dcterms:W3CDTF">2016-09-10T05:51:00Z</dcterms:modified>
</cp:coreProperties>
</file>