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1530"/>
        <w:gridCol w:w="6570"/>
        <w:gridCol w:w="1170"/>
        <w:gridCol w:w="2790"/>
        <w:gridCol w:w="1091"/>
        <w:gridCol w:w="1159"/>
      </w:tblGrid>
      <w:tr w:rsidR="0047770A" w:rsidTr="00FC7EB9">
        <w:trPr>
          <w:trHeight w:val="6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BE65A1" w:rsidRPr="00765BFB" w:rsidRDefault="00BE65A1" w:rsidP="00BE65A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BFB">
              <w:rPr>
                <w:rFonts w:hint="cs"/>
                <w:b/>
                <w:bCs/>
                <w:sz w:val="24"/>
                <w:szCs w:val="24"/>
                <w:rtl/>
              </w:rPr>
              <w:t>تصویر</w:t>
            </w:r>
          </w:p>
        </w:tc>
        <w:tc>
          <w:tcPr>
            <w:tcW w:w="6570" w:type="dxa"/>
            <w:shd w:val="clear" w:color="auto" w:fill="E2EFD9" w:themeFill="accent6" w:themeFillTint="33"/>
            <w:vAlign w:val="center"/>
          </w:tcPr>
          <w:p w:rsidR="00BE65A1" w:rsidRPr="00765BFB" w:rsidRDefault="00BE65A1" w:rsidP="00BE65A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BFB">
              <w:rPr>
                <w:rFonts w:hint="cs"/>
                <w:b/>
                <w:bCs/>
                <w:sz w:val="24"/>
                <w:szCs w:val="24"/>
                <w:rtl/>
              </w:rPr>
              <w:t>اهم وظایف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:rsidR="00BE65A1" w:rsidRPr="00765BFB" w:rsidRDefault="00BE65A1" w:rsidP="00BE65A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BFB">
              <w:rPr>
                <w:rFonts w:hint="cs"/>
                <w:b/>
                <w:bCs/>
                <w:sz w:val="24"/>
                <w:szCs w:val="24"/>
                <w:rtl/>
              </w:rPr>
              <w:t>شماره داخلی</w:t>
            </w:r>
          </w:p>
        </w:tc>
        <w:tc>
          <w:tcPr>
            <w:tcW w:w="2790" w:type="dxa"/>
            <w:shd w:val="clear" w:color="auto" w:fill="E2EFD9" w:themeFill="accent6" w:themeFillTint="33"/>
            <w:vAlign w:val="center"/>
          </w:tcPr>
          <w:p w:rsidR="00BE65A1" w:rsidRPr="00765BFB" w:rsidRDefault="00BE65A1" w:rsidP="00BE65A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BFB">
              <w:rPr>
                <w:rFonts w:hint="cs"/>
                <w:b/>
                <w:bCs/>
                <w:sz w:val="24"/>
                <w:szCs w:val="24"/>
                <w:rtl/>
              </w:rPr>
              <w:t>آدرس ایمیل</w:t>
            </w:r>
          </w:p>
        </w:tc>
        <w:tc>
          <w:tcPr>
            <w:tcW w:w="1091" w:type="dxa"/>
            <w:shd w:val="clear" w:color="auto" w:fill="E2EFD9" w:themeFill="accent6" w:themeFillTint="33"/>
            <w:vAlign w:val="center"/>
          </w:tcPr>
          <w:p w:rsidR="00BE65A1" w:rsidRPr="00765BFB" w:rsidRDefault="00BE65A1" w:rsidP="00BE65A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BFB">
              <w:rPr>
                <w:rFonts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159" w:type="dxa"/>
            <w:shd w:val="clear" w:color="auto" w:fill="E2EFD9" w:themeFill="accent6" w:themeFillTint="33"/>
            <w:vAlign w:val="center"/>
          </w:tcPr>
          <w:p w:rsidR="00BE65A1" w:rsidRPr="00765BFB" w:rsidRDefault="00BE65A1" w:rsidP="00BE65A1">
            <w:pPr>
              <w:jc w:val="center"/>
              <w:rPr>
                <w:b/>
                <w:bCs/>
                <w:sz w:val="24"/>
                <w:szCs w:val="24"/>
              </w:rPr>
            </w:pPr>
            <w:r w:rsidRPr="00765BFB">
              <w:rPr>
                <w:rFonts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</w:tr>
      <w:tr w:rsidR="0047770A" w:rsidTr="00FC7EB9">
        <w:trPr>
          <w:trHeight w:val="8360"/>
        </w:trPr>
        <w:tc>
          <w:tcPr>
            <w:tcW w:w="1530" w:type="dxa"/>
            <w:vAlign w:val="center"/>
          </w:tcPr>
          <w:p w:rsidR="00BE65A1" w:rsidRDefault="00BE65A1" w:rsidP="00BE65A1">
            <w:pPr>
              <w:jc w:val="center"/>
              <w:rPr>
                <w:rtl/>
              </w:rPr>
            </w:pPr>
          </w:p>
        </w:tc>
        <w:tc>
          <w:tcPr>
            <w:tcW w:w="6570" w:type="dxa"/>
            <w:vAlign w:val="center"/>
          </w:tcPr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 w:line="276" w:lineRule="auto"/>
              <w:ind w:right="165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669DC">
              <w:rPr>
                <w:rFonts w:cs="B Nazanin" w:hint="cs"/>
                <w:sz w:val="24"/>
                <w:szCs w:val="24"/>
                <w:rtl/>
              </w:rPr>
              <w:t>تهیه و تدوین شاخص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>های ارزشیابی برای فعالیت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>های زیر مجموعه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>های معاونت فرهنگی و اجتماعی در سطح ستاد و صف</w:t>
            </w:r>
          </w:p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 w:line="276" w:lineRule="auto"/>
              <w:ind w:right="165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669DC">
              <w:rPr>
                <w:rFonts w:cs="B Nazanin" w:hint="cs"/>
                <w:sz w:val="24"/>
                <w:szCs w:val="24"/>
                <w:rtl/>
              </w:rPr>
              <w:t>تجزیه و تحلیل و ارائه گزارش از ارزیابی فعالیت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 xml:space="preserve">های فرهنگی و اجتماعی به مسؤولان بالادستی  </w:t>
            </w:r>
          </w:p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 w:line="276" w:lineRule="auto"/>
              <w:ind w:right="165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669DC">
              <w:rPr>
                <w:rFonts w:cs="B Nazanin" w:hint="cs"/>
                <w:sz w:val="24"/>
                <w:szCs w:val="24"/>
                <w:rtl/>
              </w:rPr>
              <w:t>نیازسنجی از فعالیت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 xml:space="preserve">های فرهنگی و اجتماعی در سطوح مختلف </w:t>
            </w:r>
          </w:p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 w:line="276" w:lineRule="auto"/>
              <w:ind w:right="165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669DC">
              <w:rPr>
                <w:rFonts w:cs="B Nazanin" w:hint="cs"/>
                <w:sz w:val="24"/>
                <w:szCs w:val="24"/>
                <w:rtl/>
              </w:rPr>
              <w:t xml:space="preserve">همکاری و ارتباط مؤثر با معاونت نظارت و ارزیابی و تضمین کیفیت </w:t>
            </w:r>
          </w:p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 w:line="276" w:lineRule="auto"/>
              <w:ind w:right="165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669DC">
              <w:rPr>
                <w:rFonts w:cs="B Nazanin" w:hint="cs"/>
                <w:sz w:val="24"/>
                <w:szCs w:val="24"/>
                <w:rtl/>
              </w:rPr>
              <w:t>برنامه ریزی برگزاری کارگاه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>های آموزشی، سمینارها و جشنواره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 xml:space="preserve">های فرهنگی و اجتماعی </w:t>
            </w:r>
          </w:p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 w:line="276" w:lineRule="auto"/>
              <w:ind w:right="165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669DC">
              <w:rPr>
                <w:rFonts w:cs="B Nazanin" w:hint="cs"/>
                <w:sz w:val="24"/>
                <w:szCs w:val="24"/>
                <w:rtl/>
              </w:rPr>
              <w:t>ارائه گزارشی در رابطه با وضعیت کمی و کیفی فعالیت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>های فرهنگی و اجتماعی زیر مجموعه معاونت فرهنگی و اجتماعی، پردیس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 xml:space="preserve">ها و مراکز آموزشی </w:t>
            </w:r>
          </w:p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 w:line="276" w:lineRule="auto"/>
              <w:ind w:right="165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5669DC">
              <w:rPr>
                <w:rFonts w:cs="B Nazanin" w:hint="cs"/>
                <w:sz w:val="24"/>
                <w:szCs w:val="24"/>
                <w:rtl/>
              </w:rPr>
              <w:t>نظارت بر نحوه عملکرد شورای فرهنگی و اجتماعی استانها و اجرای مصوبات آنها به منظور رفع نقاط ضعف و تقویت نقاط قوت فعالیت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>ها و برنامه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 xml:space="preserve">ها </w:t>
            </w:r>
          </w:p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/>
              <w:ind w:right="165"/>
              <w:contextualSpacing/>
              <w:jc w:val="both"/>
              <w:rPr>
                <w:rFonts w:ascii="Calibri" w:eastAsia="Calibri" w:hAnsi="Calibri" w:cs="B Nazanin"/>
                <w:color w:val="000000" w:themeColor="text1"/>
                <w:sz w:val="24"/>
                <w:szCs w:val="24"/>
              </w:rPr>
            </w:pPr>
            <w:r w:rsidRPr="005669DC">
              <w:rPr>
                <w:rFonts w:cs="B Nazanin" w:hint="cs"/>
                <w:sz w:val="24"/>
                <w:szCs w:val="24"/>
                <w:rtl/>
              </w:rPr>
              <w:t>بررسی و ارزیابی تقویم اجرایی زیر مجموعه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>های معاونت به منظور رفع تداخل</w:t>
            </w:r>
            <w:r w:rsidRPr="005669DC">
              <w:rPr>
                <w:rFonts w:cs="B Nazanin"/>
                <w:sz w:val="24"/>
                <w:szCs w:val="24"/>
                <w:rtl/>
              </w:rPr>
              <w:softHyphen/>
            </w:r>
            <w:r w:rsidRPr="005669DC">
              <w:rPr>
                <w:rFonts w:cs="B Nazanin" w:hint="cs"/>
                <w:sz w:val="24"/>
                <w:szCs w:val="24"/>
                <w:rtl/>
              </w:rPr>
              <w:t xml:space="preserve">های برنامه ای </w:t>
            </w:r>
          </w:p>
          <w:p w:rsidR="005669DC" w:rsidRPr="005669DC" w:rsidRDefault="005669DC" w:rsidP="005669DC">
            <w:pPr>
              <w:numPr>
                <w:ilvl w:val="0"/>
                <w:numId w:val="5"/>
              </w:numPr>
              <w:bidi/>
              <w:spacing w:before="240"/>
              <w:ind w:right="165"/>
              <w:contextualSpacing/>
              <w:jc w:val="both"/>
              <w:rPr>
                <w:rFonts w:ascii="Calibri" w:eastAsia="Calibri" w:hAnsi="Calibri" w:cs="B Nazanin"/>
                <w:color w:val="000000" w:themeColor="text1"/>
                <w:sz w:val="24"/>
                <w:szCs w:val="24"/>
              </w:rPr>
            </w:pPr>
            <w:r w:rsidRPr="005669DC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تهیه و تدوین بخشنامه ها و دستور العمل های مرتبط</w:t>
            </w:r>
          </w:p>
          <w:p w:rsidR="00BE65A1" w:rsidRPr="0047770A" w:rsidRDefault="00BE65A1" w:rsidP="005669DC">
            <w:pPr>
              <w:bidi/>
              <w:ind w:right="165"/>
              <w:contextualSpacing/>
              <w:jc w:val="both"/>
              <w:rPr>
                <w:rFonts w:ascii="Calibri" w:eastAsia="Calibri" w:hAnsi="Calibri" w:cs="B Nazanin"/>
                <w:color w:val="000000" w:themeColor="text1"/>
                <w:rtl/>
              </w:rPr>
            </w:pPr>
          </w:p>
        </w:tc>
        <w:tc>
          <w:tcPr>
            <w:tcW w:w="1170" w:type="dxa"/>
            <w:vAlign w:val="center"/>
          </w:tcPr>
          <w:p w:rsidR="00BE65A1" w:rsidRPr="0047770A" w:rsidRDefault="00BE65A1" w:rsidP="00FC7EB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Align w:val="center"/>
          </w:tcPr>
          <w:p w:rsidR="00BE65A1" w:rsidRPr="00765BFB" w:rsidRDefault="003510CA" w:rsidP="00BE65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azimazarang@gmail.com</w:t>
            </w:r>
            <w:bookmarkStart w:id="0" w:name="_GoBack"/>
            <w:bookmarkEnd w:id="0"/>
          </w:p>
        </w:tc>
        <w:tc>
          <w:tcPr>
            <w:tcW w:w="1091" w:type="dxa"/>
            <w:vAlign w:val="center"/>
          </w:tcPr>
          <w:p w:rsidR="00BE65A1" w:rsidRPr="0047770A" w:rsidRDefault="0047770A" w:rsidP="00BE65A1">
            <w:pPr>
              <w:jc w:val="center"/>
              <w:rPr>
                <w:sz w:val="24"/>
                <w:szCs w:val="24"/>
                <w:rtl/>
              </w:rPr>
            </w:pPr>
            <w:r w:rsidRPr="0047770A">
              <w:rPr>
                <w:rFonts w:cs="B Titr" w:hint="cs"/>
                <w:rtl/>
              </w:rPr>
              <w:t>کارشناس مسئول فعالیت‌های فرهنگی در فضای مجازی</w:t>
            </w:r>
          </w:p>
        </w:tc>
        <w:tc>
          <w:tcPr>
            <w:tcW w:w="1159" w:type="dxa"/>
            <w:vAlign w:val="center"/>
          </w:tcPr>
          <w:p w:rsidR="00BE65A1" w:rsidRPr="00765BFB" w:rsidRDefault="005669DC" w:rsidP="00BE65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عظیم آذرنگ</w:t>
            </w:r>
          </w:p>
        </w:tc>
      </w:tr>
    </w:tbl>
    <w:p w:rsidR="009803AF" w:rsidRDefault="009803AF" w:rsidP="00765BFB"/>
    <w:sectPr w:rsidR="009803AF" w:rsidSect="002B06D8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7794"/>
    <w:multiLevelType w:val="hybridMultilevel"/>
    <w:tmpl w:val="4F8E6AD2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373A79EF"/>
    <w:multiLevelType w:val="hybridMultilevel"/>
    <w:tmpl w:val="4E604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5702D"/>
    <w:multiLevelType w:val="multilevel"/>
    <w:tmpl w:val="B532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90DA3"/>
    <w:multiLevelType w:val="multilevel"/>
    <w:tmpl w:val="E8A2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C0E6E"/>
    <w:multiLevelType w:val="hybridMultilevel"/>
    <w:tmpl w:val="ACC6A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A1"/>
    <w:rsid w:val="002B06D8"/>
    <w:rsid w:val="003510CA"/>
    <w:rsid w:val="0047770A"/>
    <w:rsid w:val="005669DC"/>
    <w:rsid w:val="005A43B6"/>
    <w:rsid w:val="00765BFB"/>
    <w:rsid w:val="008A45B4"/>
    <w:rsid w:val="008E7AF9"/>
    <w:rsid w:val="0090635F"/>
    <w:rsid w:val="009803AF"/>
    <w:rsid w:val="00982045"/>
    <w:rsid w:val="00BE65A1"/>
    <w:rsid w:val="00D92E83"/>
    <w:rsid w:val="00EC74AA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0D020-6408-42BF-9896-A15F1901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5BFB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aazam khandani</dc:creator>
  <cp:keywords/>
  <dc:description/>
  <cp:lastModifiedBy>aazam khandani</cp:lastModifiedBy>
  <cp:revision>4</cp:revision>
  <cp:lastPrinted>2018-04-09T07:38:00Z</cp:lastPrinted>
  <dcterms:created xsi:type="dcterms:W3CDTF">2018-04-09T08:12:00Z</dcterms:created>
  <dcterms:modified xsi:type="dcterms:W3CDTF">2018-04-11T06:00:00Z</dcterms:modified>
</cp:coreProperties>
</file>