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91879" w14:textId="77777777" w:rsidR="00D47853" w:rsidRPr="00F206AB" w:rsidRDefault="00E374E3" w:rsidP="00D47853">
      <w:pPr>
        <w:bidi/>
        <w:jc w:val="center"/>
        <w:rPr>
          <w:rFonts w:cs="B Titr"/>
          <w:rtl/>
          <w:lang w:bidi="fa-IR"/>
        </w:rPr>
      </w:pPr>
      <w:r w:rsidRPr="00487648">
        <w:rPr>
          <w:rFonts w:cs="B Titr"/>
          <w:b/>
          <w:bCs/>
          <w:lang w:bidi="fa-IR"/>
        </w:rPr>
        <w:t xml:space="preserve"> </w:t>
      </w:r>
      <w:r w:rsidR="00D47853">
        <w:rPr>
          <w:rFonts w:cs="B Titr" w:hint="cs"/>
          <w:rtl/>
          <w:lang w:bidi="fa-IR"/>
        </w:rPr>
        <w:t xml:space="preserve">فراخوان </w:t>
      </w:r>
      <w:r w:rsidR="00D47853" w:rsidRPr="00F206AB">
        <w:rPr>
          <w:rFonts w:cs="B Titr" w:hint="cs"/>
          <w:rtl/>
          <w:lang w:bidi="fa-IR"/>
        </w:rPr>
        <w:t>اولویت های پژوهشی دانشگاه فرهنگیان</w:t>
      </w:r>
      <w:r w:rsidR="00D47853">
        <w:rPr>
          <w:rFonts w:cs="B Titr" w:hint="cs"/>
          <w:rtl/>
          <w:lang w:bidi="fa-IR"/>
        </w:rPr>
        <w:t xml:space="preserve"> در سال 1396</w:t>
      </w:r>
    </w:p>
    <w:p w14:paraId="46CCDB0F" w14:textId="32B09A1E" w:rsidR="00D47853" w:rsidRPr="00D47853" w:rsidRDefault="00722EA0" w:rsidP="005925FB">
      <w:pPr>
        <w:bidi/>
        <w:ind w:right="-900"/>
        <w:jc w:val="both"/>
        <w:rPr>
          <w:rFonts w:cs="B Zar"/>
          <w:sz w:val="25"/>
          <w:szCs w:val="25"/>
          <w:rtl/>
          <w:lang w:bidi="fa-IR"/>
        </w:rPr>
      </w:pPr>
      <w:r>
        <w:rPr>
          <w:rFonts w:cs="B Zar" w:hint="cs"/>
          <w:sz w:val="25"/>
          <w:szCs w:val="25"/>
          <w:rtl/>
          <w:lang w:bidi="fa-IR"/>
        </w:rPr>
        <w:t>به اطلاع می رساند نظر به درخواست های مکرر اساتید و اعضای محترم هیات علمی تاریخ ارسال پیشنهاده تا تاریخ 10 بهمن ماه 96 تمدید می شود</w:t>
      </w:r>
      <w:r w:rsidR="00D47853" w:rsidRPr="00D47853">
        <w:rPr>
          <w:rFonts w:cs="B Zar" w:hint="cs"/>
          <w:sz w:val="25"/>
          <w:szCs w:val="25"/>
          <w:rtl/>
          <w:lang w:bidi="fa-IR"/>
        </w:rPr>
        <w:t>. متقاضیان می توانند پس از انتخاب عنوان پژوهشی نسبت به تکمیل فرم"پیشنهاده پژوهشی"</w:t>
      </w:r>
      <w:bookmarkStart w:id="0" w:name="_GoBack"/>
      <w:bookmarkEnd w:id="0"/>
      <w:r w:rsidR="00D47853" w:rsidRPr="00D47853">
        <w:rPr>
          <w:rFonts w:cs="B Zar" w:hint="cs"/>
          <w:sz w:val="25"/>
          <w:szCs w:val="25"/>
          <w:rtl/>
          <w:lang w:bidi="fa-IR"/>
        </w:rPr>
        <w:t xml:space="preserve"> اقدام و در قالب </w:t>
      </w:r>
      <w:r w:rsidR="00CF08E6">
        <w:rPr>
          <w:rFonts w:cs="B Zar"/>
          <w:sz w:val="25"/>
          <w:szCs w:val="25"/>
          <w:lang w:bidi="fa-IR"/>
        </w:rPr>
        <w:t>W</w:t>
      </w:r>
      <w:r w:rsidR="00D47853" w:rsidRPr="00D47853">
        <w:rPr>
          <w:rFonts w:cs="B Zar"/>
          <w:sz w:val="25"/>
          <w:szCs w:val="25"/>
          <w:lang w:bidi="fa-IR"/>
        </w:rPr>
        <w:t>ord</w:t>
      </w:r>
      <w:r w:rsidR="00D47853" w:rsidRPr="00D47853">
        <w:rPr>
          <w:rFonts w:cs="B Zar" w:hint="cs"/>
          <w:sz w:val="25"/>
          <w:szCs w:val="25"/>
          <w:rtl/>
          <w:lang w:bidi="fa-IR"/>
        </w:rPr>
        <w:t xml:space="preserve"> و </w:t>
      </w:r>
      <w:r w:rsidR="00CF08E6">
        <w:rPr>
          <w:rFonts w:cs="B Zar"/>
          <w:sz w:val="25"/>
          <w:szCs w:val="25"/>
          <w:lang w:bidi="fa-IR"/>
        </w:rPr>
        <w:t>Pdf</w:t>
      </w:r>
      <w:r w:rsidR="00D47853" w:rsidRPr="00D47853">
        <w:rPr>
          <w:rFonts w:cs="B Zar" w:hint="cs"/>
          <w:sz w:val="25"/>
          <w:szCs w:val="25"/>
          <w:rtl/>
          <w:lang w:bidi="fa-IR"/>
        </w:rPr>
        <w:t xml:space="preserve"> به آدرس پ</w:t>
      </w:r>
      <w:r w:rsidR="00521894">
        <w:rPr>
          <w:rFonts w:cs="B Zar" w:hint="cs"/>
          <w:sz w:val="25"/>
          <w:szCs w:val="25"/>
          <w:rtl/>
          <w:lang w:bidi="fa-IR"/>
        </w:rPr>
        <w:t>ُ</w:t>
      </w:r>
      <w:r w:rsidR="00D47853" w:rsidRPr="00D47853">
        <w:rPr>
          <w:rFonts w:cs="B Zar" w:hint="cs"/>
          <w:sz w:val="25"/>
          <w:szCs w:val="25"/>
          <w:rtl/>
          <w:lang w:bidi="fa-IR"/>
        </w:rPr>
        <w:t>ست الکترونیک</w:t>
      </w:r>
      <w:r w:rsidR="00C50C7C">
        <w:rPr>
          <w:rFonts w:cs="B Zar" w:hint="cs"/>
          <w:sz w:val="25"/>
          <w:szCs w:val="25"/>
          <w:rtl/>
          <w:lang w:bidi="fa-IR"/>
        </w:rPr>
        <w:t>ی</w:t>
      </w:r>
      <w:r w:rsidR="00D47853" w:rsidRPr="00D47853">
        <w:rPr>
          <w:rFonts w:cs="B Zar"/>
          <w:sz w:val="25"/>
          <w:szCs w:val="25"/>
          <w:lang w:bidi="fa-IR"/>
        </w:rPr>
        <w:t xml:space="preserve"> </w:t>
      </w:r>
      <w:hyperlink r:id="rId5" w:history="1">
        <w:r w:rsidR="00D47853" w:rsidRPr="00D47853">
          <w:rPr>
            <w:rStyle w:val="Hyperlink"/>
            <w:rFonts w:cs="B Zar"/>
            <w:sz w:val="25"/>
            <w:szCs w:val="25"/>
            <w:lang w:bidi="fa-IR"/>
          </w:rPr>
          <w:t>s.salahi@cfu.ac.ir</w:t>
        </w:r>
      </w:hyperlink>
      <w:r w:rsidR="00D47853" w:rsidRPr="00D47853">
        <w:rPr>
          <w:rFonts w:cs="B Zar"/>
          <w:sz w:val="25"/>
          <w:szCs w:val="25"/>
          <w:lang w:bidi="fa-IR"/>
        </w:rPr>
        <w:t xml:space="preserve"> </w:t>
      </w:r>
      <w:r w:rsidR="00521894">
        <w:rPr>
          <w:rFonts w:cs="B Zar" w:hint="cs"/>
          <w:sz w:val="25"/>
          <w:szCs w:val="25"/>
          <w:rtl/>
          <w:lang w:bidi="fa-IR"/>
        </w:rPr>
        <w:t xml:space="preserve"> </w:t>
      </w:r>
      <w:r w:rsidR="00D47853" w:rsidRPr="00D47853">
        <w:rPr>
          <w:rFonts w:cs="B Zar" w:hint="cs"/>
          <w:sz w:val="25"/>
          <w:szCs w:val="25"/>
          <w:rtl/>
          <w:lang w:bidi="fa-IR"/>
        </w:rPr>
        <w:t xml:space="preserve">ارسال نمایند. نوشتن شماره اولویت پژوهش، نام محقق و عنوان طرح در موضوع ایمیل ضروری می باشد. </w:t>
      </w:r>
      <w:r w:rsidR="00D47853" w:rsidRPr="00D47853">
        <w:rPr>
          <w:rFonts w:cs="B Zar"/>
          <w:sz w:val="25"/>
          <w:szCs w:val="25"/>
          <w:rtl/>
          <w:lang w:bidi="fa-IR"/>
        </w:rPr>
        <w:t xml:space="preserve">بدیهی است ارسال </w:t>
      </w:r>
      <w:r w:rsidR="005925FB">
        <w:rPr>
          <w:rFonts w:cs="B Zar" w:hint="cs"/>
          <w:sz w:val="25"/>
          <w:szCs w:val="25"/>
          <w:rtl/>
          <w:lang w:bidi="fa-IR"/>
        </w:rPr>
        <w:t>پیشنهاده های پژوهشی</w:t>
      </w:r>
      <w:r w:rsidR="00D47853" w:rsidRPr="00D47853">
        <w:rPr>
          <w:rFonts w:cs="B Zar"/>
          <w:sz w:val="25"/>
          <w:szCs w:val="25"/>
          <w:rtl/>
          <w:lang w:bidi="fa-IR"/>
        </w:rPr>
        <w:t xml:space="preserve"> صرفا </w:t>
      </w:r>
      <w:r w:rsidR="00D47853" w:rsidRPr="00D47853">
        <w:rPr>
          <w:rFonts w:cs="B Zar" w:hint="cs"/>
          <w:sz w:val="25"/>
          <w:szCs w:val="25"/>
          <w:rtl/>
          <w:lang w:bidi="fa-IR"/>
        </w:rPr>
        <w:t>تا تاریخ (</w:t>
      </w:r>
      <w:r w:rsidR="005925FB">
        <w:rPr>
          <w:rFonts w:cs="B Zar" w:hint="cs"/>
          <w:sz w:val="25"/>
          <w:szCs w:val="25"/>
          <w:rtl/>
          <w:lang w:bidi="fa-IR"/>
        </w:rPr>
        <w:t>10</w:t>
      </w:r>
      <w:r w:rsidR="00D47853" w:rsidRPr="00D47853">
        <w:rPr>
          <w:rFonts w:cs="B Zar" w:hint="cs"/>
          <w:sz w:val="25"/>
          <w:szCs w:val="25"/>
          <w:rtl/>
          <w:lang w:bidi="fa-IR"/>
        </w:rPr>
        <w:t>/</w:t>
      </w:r>
      <w:r w:rsidR="005925FB">
        <w:rPr>
          <w:rFonts w:cs="B Zar" w:hint="cs"/>
          <w:sz w:val="25"/>
          <w:szCs w:val="25"/>
          <w:rtl/>
          <w:lang w:bidi="fa-IR"/>
        </w:rPr>
        <w:t>11</w:t>
      </w:r>
      <w:r w:rsidR="00D47853" w:rsidRPr="00D47853">
        <w:rPr>
          <w:rFonts w:cs="B Zar" w:hint="cs"/>
          <w:sz w:val="25"/>
          <w:szCs w:val="25"/>
          <w:rtl/>
          <w:lang w:bidi="fa-IR"/>
        </w:rPr>
        <w:t>/96) امکان</w:t>
      </w:r>
      <w:r w:rsidR="00D47853" w:rsidRPr="00D47853">
        <w:rPr>
          <w:rFonts w:cs="B Zar"/>
          <w:sz w:val="25"/>
          <w:szCs w:val="25"/>
          <w:lang w:bidi="fa-IR"/>
        </w:rPr>
        <w:t xml:space="preserve"> </w:t>
      </w:r>
      <w:r w:rsidR="00D47853" w:rsidRPr="00D47853">
        <w:rPr>
          <w:rFonts w:cs="B Zar" w:hint="cs"/>
          <w:sz w:val="25"/>
          <w:szCs w:val="25"/>
          <w:rtl/>
          <w:lang w:bidi="fa-IR"/>
        </w:rPr>
        <w:t xml:space="preserve">پذیر بوده و پیشنهاده های دریافتی </w:t>
      </w:r>
      <w:r w:rsidR="00D47853" w:rsidRPr="00D47853">
        <w:rPr>
          <w:rFonts w:cs="B Zar"/>
          <w:sz w:val="25"/>
          <w:szCs w:val="25"/>
          <w:rtl/>
          <w:lang w:bidi="fa-IR"/>
        </w:rPr>
        <w:t>پس از تاریخ یاد شده مورد بررسی قرار نخواهد گرفت</w:t>
      </w:r>
      <w:r w:rsidR="00D47853" w:rsidRPr="00D47853">
        <w:rPr>
          <w:rFonts w:cs="B Zar"/>
          <w:sz w:val="25"/>
          <w:szCs w:val="25"/>
          <w:lang w:bidi="fa-IR"/>
        </w:rPr>
        <w:t>.</w:t>
      </w:r>
    </w:p>
    <w:p w14:paraId="3BFCA717" w14:textId="592B648E" w:rsidR="00D47853" w:rsidRPr="00AB24B0" w:rsidRDefault="00D47853" w:rsidP="00AB24B0">
      <w:pPr>
        <w:bidi/>
        <w:ind w:right="-900"/>
        <w:jc w:val="both"/>
        <w:rPr>
          <w:rFonts w:cs="B Zar"/>
          <w:b/>
          <w:bCs/>
          <w:sz w:val="20"/>
          <w:szCs w:val="20"/>
          <w:rtl/>
          <w:lang w:bidi="fa-IR"/>
        </w:rPr>
      </w:pPr>
      <w:r w:rsidRPr="00AB24B0">
        <w:rPr>
          <w:rFonts w:cs="B Zar" w:hint="cs"/>
          <w:b/>
          <w:bCs/>
          <w:sz w:val="20"/>
          <w:szCs w:val="20"/>
          <w:rtl/>
          <w:lang w:bidi="fa-IR"/>
        </w:rPr>
        <w:t>پژوهشگران محترم</w:t>
      </w:r>
      <w:r w:rsidR="00AB24B0">
        <w:rPr>
          <w:rFonts w:cs="B Zar" w:hint="cs"/>
          <w:b/>
          <w:bCs/>
          <w:sz w:val="20"/>
          <w:szCs w:val="20"/>
          <w:rtl/>
          <w:lang w:bidi="fa-IR"/>
        </w:rPr>
        <w:t xml:space="preserve"> در صورت نیاز به </w:t>
      </w:r>
      <w:r w:rsidR="00AB24B0" w:rsidRPr="00AB24B0">
        <w:rPr>
          <w:rFonts w:cs="B Zar" w:hint="cs"/>
          <w:b/>
          <w:bCs/>
          <w:sz w:val="20"/>
          <w:szCs w:val="20"/>
          <w:rtl/>
          <w:lang w:bidi="fa-IR"/>
        </w:rPr>
        <w:t xml:space="preserve">کسب اطلاعات بیشتر </w:t>
      </w:r>
      <w:r w:rsidRPr="00AB24B0">
        <w:rPr>
          <w:rFonts w:cs="B Zar" w:hint="cs"/>
          <w:b/>
          <w:bCs/>
          <w:sz w:val="20"/>
          <w:szCs w:val="20"/>
          <w:rtl/>
          <w:lang w:bidi="fa-IR"/>
        </w:rPr>
        <w:t xml:space="preserve">می توانند در ساعات اداری با شماره 87751707 کارشناس طرح های پژوهشی، تماس حاصل فرمایند.  </w:t>
      </w:r>
    </w:p>
    <w:p w14:paraId="66A2F29F" w14:textId="77777777" w:rsidR="00D47853" w:rsidRPr="000A1D19" w:rsidRDefault="00D47853" w:rsidP="000A1D19">
      <w:pPr>
        <w:bidi/>
        <w:ind w:left="544"/>
        <w:jc w:val="both"/>
        <w:rPr>
          <w:b/>
          <w:bCs/>
          <w:sz w:val="24"/>
          <w:szCs w:val="24"/>
          <w:rtl/>
          <w:lang w:bidi="fa-IR"/>
        </w:rPr>
      </w:pPr>
      <w:r w:rsidRPr="000A1D19">
        <w:rPr>
          <w:rFonts w:hint="cs"/>
          <w:b/>
          <w:bCs/>
          <w:sz w:val="24"/>
          <w:szCs w:val="24"/>
          <w:rtl/>
          <w:lang w:bidi="fa-IR"/>
        </w:rPr>
        <w:t>شرایط:</w:t>
      </w:r>
    </w:p>
    <w:p w14:paraId="1442B2BA" w14:textId="30678C3B" w:rsidR="00D47853" w:rsidRPr="00EF05B7" w:rsidRDefault="00D47853" w:rsidP="00D47853">
      <w:pPr>
        <w:pStyle w:val="ListParagraph"/>
        <w:numPr>
          <w:ilvl w:val="0"/>
          <w:numId w:val="1"/>
        </w:numPr>
        <w:bidi/>
        <w:jc w:val="both"/>
        <w:rPr>
          <w:b/>
          <w:bCs/>
          <w:i/>
          <w:iCs/>
          <w:sz w:val="24"/>
          <w:szCs w:val="24"/>
          <w:lang w:bidi="fa-IR"/>
        </w:rPr>
      </w:pPr>
      <w:r w:rsidRPr="00EF05B7">
        <w:rPr>
          <w:rFonts w:hint="cs"/>
          <w:b/>
          <w:bCs/>
          <w:i/>
          <w:iCs/>
          <w:sz w:val="24"/>
          <w:szCs w:val="24"/>
          <w:rtl/>
          <w:lang w:bidi="fa-IR"/>
        </w:rPr>
        <w:t>اشتغال به کار در دانشگاه فرهنگیان به عنوان عضو هیات علمی یا م</w:t>
      </w:r>
      <w:r w:rsidR="002E7E6F" w:rsidRPr="00EF05B7">
        <w:rPr>
          <w:rFonts w:hint="cs"/>
          <w:b/>
          <w:bCs/>
          <w:i/>
          <w:iCs/>
          <w:sz w:val="24"/>
          <w:szCs w:val="24"/>
          <w:rtl/>
          <w:lang w:bidi="fa-IR"/>
        </w:rPr>
        <w:t>ُ</w:t>
      </w:r>
      <w:r w:rsidRPr="00EF05B7">
        <w:rPr>
          <w:rFonts w:hint="cs"/>
          <w:b/>
          <w:bCs/>
          <w:i/>
          <w:iCs/>
          <w:sz w:val="24"/>
          <w:szCs w:val="24"/>
          <w:rtl/>
          <w:lang w:bidi="fa-IR"/>
        </w:rPr>
        <w:t xml:space="preserve">درس تمام وقت، </w:t>
      </w:r>
    </w:p>
    <w:p w14:paraId="5DCF51CD" w14:textId="77777777" w:rsidR="00D47853" w:rsidRPr="00EF05B7" w:rsidRDefault="00D47853" w:rsidP="00D47853">
      <w:pPr>
        <w:pStyle w:val="ListParagraph"/>
        <w:numPr>
          <w:ilvl w:val="0"/>
          <w:numId w:val="1"/>
        </w:numPr>
        <w:bidi/>
        <w:jc w:val="both"/>
        <w:rPr>
          <w:b/>
          <w:bCs/>
          <w:i/>
          <w:iCs/>
          <w:sz w:val="24"/>
          <w:szCs w:val="24"/>
          <w:lang w:bidi="fa-IR"/>
        </w:rPr>
      </w:pPr>
      <w:r w:rsidRPr="00EF05B7">
        <w:rPr>
          <w:rFonts w:hint="cs"/>
          <w:b/>
          <w:bCs/>
          <w:i/>
          <w:iCs/>
          <w:sz w:val="24"/>
          <w:szCs w:val="24"/>
          <w:rtl/>
          <w:lang w:bidi="fa-IR"/>
        </w:rPr>
        <w:t xml:space="preserve">مرتبط بودن رشته تحصیلی با موضوع، </w:t>
      </w:r>
    </w:p>
    <w:p w14:paraId="75820334" w14:textId="77777777" w:rsidR="00D47853" w:rsidRPr="00EF05B7" w:rsidRDefault="00D47853" w:rsidP="00D47853">
      <w:pPr>
        <w:pStyle w:val="ListParagraph"/>
        <w:numPr>
          <w:ilvl w:val="0"/>
          <w:numId w:val="1"/>
        </w:numPr>
        <w:bidi/>
        <w:jc w:val="both"/>
        <w:rPr>
          <w:b/>
          <w:bCs/>
          <w:i/>
          <w:iCs/>
          <w:sz w:val="24"/>
          <w:szCs w:val="24"/>
          <w:lang w:bidi="fa-IR"/>
        </w:rPr>
      </w:pPr>
      <w:r w:rsidRPr="00EF05B7">
        <w:rPr>
          <w:rFonts w:hint="cs"/>
          <w:b/>
          <w:bCs/>
          <w:i/>
          <w:iCs/>
          <w:sz w:val="24"/>
          <w:szCs w:val="24"/>
          <w:rtl/>
          <w:lang w:bidi="fa-IR"/>
        </w:rPr>
        <w:t xml:space="preserve">داشتن سوابق پژوهشی مرتبط با موضوع با ارائه مستندات، </w:t>
      </w:r>
    </w:p>
    <w:p w14:paraId="17C1EB03" w14:textId="14B33088" w:rsidR="00D47853" w:rsidRPr="00EF05B7" w:rsidRDefault="00D47853" w:rsidP="00CF08E6">
      <w:pPr>
        <w:pStyle w:val="ListParagraph"/>
        <w:numPr>
          <w:ilvl w:val="0"/>
          <w:numId w:val="1"/>
        </w:numPr>
        <w:bidi/>
        <w:ind w:right="-720"/>
        <w:jc w:val="both"/>
        <w:rPr>
          <w:b/>
          <w:bCs/>
          <w:i/>
          <w:iCs/>
          <w:sz w:val="24"/>
          <w:szCs w:val="24"/>
          <w:lang w:bidi="fa-IR"/>
        </w:rPr>
      </w:pPr>
      <w:r w:rsidRPr="00EF05B7">
        <w:rPr>
          <w:rFonts w:hint="cs"/>
          <w:b/>
          <w:bCs/>
          <w:i/>
          <w:iCs/>
          <w:sz w:val="24"/>
          <w:szCs w:val="24"/>
          <w:rtl/>
          <w:lang w:bidi="fa-IR"/>
        </w:rPr>
        <w:t>پیشنها</w:t>
      </w:r>
      <w:r w:rsidR="00CF08E6" w:rsidRPr="00EF05B7">
        <w:rPr>
          <w:rFonts w:hint="cs"/>
          <w:b/>
          <w:bCs/>
          <w:i/>
          <w:iCs/>
          <w:sz w:val="24"/>
          <w:szCs w:val="24"/>
          <w:rtl/>
          <w:lang w:bidi="fa-IR"/>
        </w:rPr>
        <w:t>ده مطابق الگوی مورد نظر معاونت پژوهشی دانشگاه فرهنگیان تدوین شود</w:t>
      </w:r>
      <w:r w:rsidR="00CF08E6" w:rsidRPr="00EF05B7">
        <w:rPr>
          <w:rFonts w:hint="cs"/>
          <w:i/>
          <w:iCs/>
          <w:sz w:val="20"/>
          <w:szCs w:val="20"/>
          <w:rtl/>
          <w:lang w:bidi="fa-IR"/>
        </w:rPr>
        <w:t>( در پورتال دانشگاه، قسمت معاونت پژوهشی قابل رویت هست).</w:t>
      </w:r>
    </w:p>
    <w:p w14:paraId="05619528" w14:textId="3532160F" w:rsidR="00D47853" w:rsidRPr="00EF05B7" w:rsidRDefault="00D47853" w:rsidP="0077725A">
      <w:pPr>
        <w:pStyle w:val="ListParagraph"/>
        <w:numPr>
          <w:ilvl w:val="0"/>
          <w:numId w:val="1"/>
        </w:numPr>
        <w:bidi/>
        <w:jc w:val="both"/>
        <w:rPr>
          <w:b/>
          <w:bCs/>
          <w:i/>
          <w:iCs/>
          <w:sz w:val="24"/>
          <w:szCs w:val="24"/>
          <w:lang w:bidi="fa-IR"/>
        </w:rPr>
      </w:pPr>
      <w:r w:rsidRPr="00EF05B7">
        <w:rPr>
          <w:rFonts w:hint="cs"/>
          <w:b/>
          <w:bCs/>
          <w:i/>
          <w:iCs/>
          <w:sz w:val="24"/>
          <w:szCs w:val="24"/>
          <w:rtl/>
          <w:lang w:bidi="fa-IR"/>
        </w:rPr>
        <w:t xml:space="preserve">هر </w:t>
      </w:r>
      <w:r w:rsidR="0077725A" w:rsidRPr="00EF05B7">
        <w:rPr>
          <w:rFonts w:hint="cs"/>
          <w:b/>
          <w:bCs/>
          <w:i/>
          <w:iCs/>
          <w:sz w:val="24"/>
          <w:szCs w:val="24"/>
          <w:rtl/>
          <w:lang w:bidi="fa-IR"/>
        </w:rPr>
        <w:t>پژوهشگر</w:t>
      </w:r>
      <w:r w:rsidRPr="00EF05B7">
        <w:rPr>
          <w:rFonts w:hint="cs"/>
          <w:b/>
          <w:bCs/>
          <w:i/>
          <w:iCs/>
          <w:sz w:val="24"/>
          <w:szCs w:val="24"/>
          <w:rtl/>
          <w:lang w:bidi="fa-IR"/>
        </w:rPr>
        <w:t xml:space="preserve"> فقط برای یک اولویت پژوهشی، می تواند پیشنهاده ارائه کند. </w:t>
      </w:r>
    </w:p>
    <w:p w14:paraId="0BA3C274" w14:textId="4F594F12" w:rsidR="00D47853" w:rsidRPr="00EF05B7" w:rsidRDefault="00D47853" w:rsidP="00493EFE">
      <w:pPr>
        <w:pStyle w:val="ListParagraph"/>
        <w:numPr>
          <w:ilvl w:val="0"/>
          <w:numId w:val="1"/>
        </w:numPr>
        <w:bidi/>
        <w:ind w:right="-720"/>
        <w:jc w:val="both"/>
        <w:rPr>
          <w:b/>
          <w:bCs/>
          <w:i/>
          <w:iCs/>
          <w:sz w:val="24"/>
          <w:szCs w:val="24"/>
          <w:lang w:bidi="fa-IR"/>
        </w:rPr>
      </w:pPr>
      <w:r w:rsidRPr="00EF05B7">
        <w:rPr>
          <w:rFonts w:hint="cs"/>
          <w:b/>
          <w:bCs/>
          <w:i/>
          <w:iCs/>
          <w:sz w:val="24"/>
          <w:szCs w:val="24"/>
          <w:rtl/>
          <w:lang w:bidi="fa-IR"/>
        </w:rPr>
        <w:t>ارائه پیشنهاده، حقی برای ارائه دهنده آن ایجاد نمی کند چون در یک فرایند داوری تخصصی برترین پیشنهاده با احتساب</w:t>
      </w:r>
      <w:r w:rsidR="00521894">
        <w:rPr>
          <w:rFonts w:hint="cs"/>
          <w:b/>
          <w:bCs/>
          <w:i/>
          <w:iCs/>
          <w:sz w:val="24"/>
          <w:szCs w:val="24"/>
          <w:rtl/>
          <w:lang w:bidi="fa-IR"/>
        </w:rPr>
        <w:t xml:space="preserve"> بالاترین امتیاز انتخاب می شود.</w:t>
      </w:r>
      <w:r w:rsidRPr="00EF05B7">
        <w:rPr>
          <w:rFonts w:hint="cs"/>
          <w:b/>
          <w:bCs/>
          <w:i/>
          <w:iCs/>
          <w:sz w:val="24"/>
          <w:szCs w:val="24"/>
          <w:rtl/>
          <w:lang w:bidi="fa-IR"/>
        </w:rPr>
        <w:t xml:space="preserve"> </w:t>
      </w:r>
    </w:p>
    <w:p w14:paraId="246781FB" w14:textId="731681AE" w:rsidR="00D47853" w:rsidRDefault="00D47853" w:rsidP="000C4EDD">
      <w:pPr>
        <w:pStyle w:val="ListParagraph"/>
        <w:numPr>
          <w:ilvl w:val="0"/>
          <w:numId w:val="1"/>
        </w:numPr>
        <w:bidi/>
        <w:ind w:right="-810"/>
        <w:jc w:val="both"/>
        <w:rPr>
          <w:b/>
          <w:bCs/>
          <w:i/>
          <w:iCs/>
          <w:sz w:val="24"/>
          <w:szCs w:val="24"/>
          <w:lang w:bidi="fa-IR"/>
        </w:rPr>
      </w:pPr>
      <w:r w:rsidRPr="00EF05B7">
        <w:rPr>
          <w:rFonts w:hint="cs"/>
          <w:b/>
          <w:bCs/>
          <w:i/>
          <w:iCs/>
          <w:sz w:val="24"/>
          <w:szCs w:val="24"/>
          <w:rtl/>
          <w:lang w:bidi="fa-IR"/>
        </w:rPr>
        <w:t xml:space="preserve"> پژوهشگرانی که هنوز طرح پژوهشی قبلی خود را </w:t>
      </w:r>
      <w:r w:rsidR="00493EFE" w:rsidRPr="00EF05B7">
        <w:rPr>
          <w:rFonts w:hint="cs"/>
          <w:b/>
          <w:bCs/>
          <w:i/>
          <w:iCs/>
          <w:sz w:val="24"/>
          <w:szCs w:val="24"/>
          <w:rtl/>
          <w:lang w:bidi="fa-IR"/>
        </w:rPr>
        <w:t>به پایان</w:t>
      </w:r>
      <w:r w:rsidR="00EF05B7">
        <w:rPr>
          <w:rFonts w:hint="cs"/>
          <w:b/>
          <w:bCs/>
          <w:i/>
          <w:iCs/>
          <w:sz w:val="24"/>
          <w:szCs w:val="24"/>
          <w:rtl/>
          <w:lang w:bidi="fa-IR"/>
        </w:rPr>
        <w:t xml:space="preserve"> نرسانده</w:t>
      </w:r>
      <w:r w:rsidR="00493EFE" w:rsidRPr="00EF05B7">
        <w:rPr>
          <w:rFonts w:hint="cs"/>
          <w:b/>
          <w:bCs/>
          <w:i/>
          <w:iCs/>
          <w:sz w:val="24"/>
          <w:szCs w:val="24"/>
          <w:rtl/>
          <w:lang w:bidi="fa-IR"/>
        </w:rPr>
        <w:t xml:space="preserve"> و </w:t>
      </w:r>
      <w:r w:rsidRPr="00EF05B7">
        <w:rPr>
          <w:rFonts w:hint="cs"/>
          <w:b/>
          <w:bCs/>
          <w:i/>
          <w:iCs/>
          <w:sz w:val="24"/>
          <w:szCs w:val="24"/>
          <w:rtl/>
          <w:lang w:bidi="fa-IR"/>
        </w:rPr>
        <w:t>تسویه ننموده اند</w:t>
      </w:r>
      <w:r w:rsidR="000C4EDD">
        <w:rPr>
          <w:rFonts w:hint="cs"/>
          <w:b/>
          <w:bCs/>
          <w:i/>
          <w:iCs/>
          <w:sz w:val="24"/>
          <w:szCs w:val="24"/>
          <w:rtl/>
          <w:lang w:bidi="fa-IR"/>
        </w:rPr>
        <w:t xml:space="preserve"> و دانشجویان دوره دکتری</w:t>
      </w:r>
      <w:r w:rsidRPr="00EF05B7">
        <w:rPr>
          <w:rFonts w:hint="cs"/>
          <w:b/>
          <w:bCs/>
          <w:i/>
          <w:iCs/>
          <w:sz w:val="24"/>
          <w:szCs w:val="24"/>
          <w:rtl/>
          <w:lang w:bidi="fa-IR"/>
        </w:rPr>
        <w:t xml:space="preserve"> نمی </w:t>
      </w:r>
      <w:r w:rsidR="00CA54FF">
        <w:rPr>
          <w:rFonts w:hint="cs"/>
          <w:b/>
          <w:bCs/>
          <w:i/>
          <w:iCs/>
          <w:sz w:val="24"/>
          <w:szCs w:val="24"/>
          <w:rtl/>
          <w:lang w:bidi="fa-IR"/>
        </w:rPr>
        <w:t>توانند در این فراخوان شرکت کنند(</w:t>
      </w:r>
      <w:r w:rsidR="00CA54FF" w:rsidRPr="00CA54FF">
        <w:rPr>
          <w:rFonts w:hint="cs"/>
          <w:b/>
          <w:bCs/>
          <w:i/>
          <w:iCs/>
          <w:sz w:val="24"/>
          <w:szCs w:val="24"/>
          <w:rtl/>
          <w:lang w:bidi="fa-IR"/>
        </w:rPr>
        <w:t xml:space="preserve"> </w:t>
      </w:r>
      <w:r w:rsidR="00CA54FF">
        <w:rPr>
          <w:rFonts w:hint="cs"/>
          <w:b/>
          <w:bCs/>
          <w:i/>
          <w:iCs/>
          <w:sz w:val="24"/>
          <w:szCs w:val="24"/>
          <w:rtl/>
          <w:lang w:bidi="fa-IR"/>
        </w:rPr>
        <w:t xml:space="preserve">تسویه نهایی قراردادهای پژوهشی منوط به انتشار یک مقاله علمی </w:t>
      </w:r>
      <w:r w:rsidR="00CA54FF">
        <w:rPr>
          <w:rFonts w:ascii="Times New Roman" w:hAnsi="Times New Roman" w:cs="Times New Roman" w:hint="cs"/>
          <w:b/>
          <w:bCs/>
          <w:i/>
          <w:iCs/>
          <w:sz w:val="24"/>
          <w:szCs w:val="24"/>
          <w:rtl/>
          <w:lang w:bidi="fa-IR"/>
        </w:rPr>
        <w:t>–</w:t>
      </w:r>
      <w:r w:rsidR="00CA54FF">
        <w:rPr>
          <w:rFonts w:hint="cs"/>
          <w:b/>
          <w:bCs/>
          <w:i/>
          <w:iCs/>
          <w:sz w:val="24"/>
          <w:szCs w:val="24"/>
          <w:rtl/>
          <w:lang w:bidi="fa-IR"/>
        </w:rPr>
        <w:t xml:space="preserve"> پژوهشی برگرفته از دستاوردهای پژوهش است).</w:t>
      </w:r>
    </w:p>
    <w:tbl>
      <w:tblPr>
        <w:bidiVisual/>
        <w:tblW w:w="11790" w:type="dxa"/>
        <w:tblInd w:w="-1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0"/>
        <w:gridCol w:w="11340"/>
      </w:tblGrid>
      <w:tr w:rsidR="00CA73F4" w:rsidRPr="00AE542E" w14:paraId="1ECF122C" w14:textId="2BCC0011" w:rsidTr="001F19CF">
        <w:trPr>
          <w:trHeight w:val="329"/>
        </w:trPr>
        <w:tc>
          <w:tcPr>
            <w:tcW w:w="450" w:type="dxa"/>
            <w:tcBorders>
              <w:top w:val="outset" w:sz="6" w:space="0" w:color="auto"/>
              <w:left w:val="outset" w:sz="6" w:space="0" w:color="auto"/>
              <w:bottom w:val="outset" w:sz="6" w:space="0" w:color="auto"/>
              <w:right w:val="outset" w:sz="6" w:space="0" w:color="auto"/>
            </w:tcBorders>
            <w:shd w:val="clear" w:color="auto" w:fill="auto"/>
            <w:hideMark/>
          </w:tcPr>
          <w:p w14:paraId="0D206F47" w14:textId="77777777" w:rsidR="00CA73F4" w:rsidRPr="00AE542E" w:rsidRDefault="00CA73F4" w:rsidP="008E7A56">
            <w:pPr>
              <w:bidi/>
              <w:spacing w:after="0" w:line="240" w:lineRule="auto"/>
              <w:jc w:val="center"/>
              <w:rPr>
                <w:rFonts w:ascii="Yekan" w:eastAsia="Times New Roman" w:hAnsi="Yekan" w:cs="B Homa"/>
                <w:sz w:val="20"/>
                <w:szCs w:val="20"/>
                <w:lang w:bidi="fa-IR"/>
              </w:rPr>
            </w:pPr>
            <w:r w:rsidRPr="00AE542E">
              <w:rPr>
                <w:rFonts w:ascii="Yekan" w:eastAsia="Times New Roman" w:hAnsi="Yekan" w:cs="B Homa" w:hint="cs"/>
                <w:sz w:val="18"/>
                <w:szCs w:val="18"/>
                <w:rtl/>
                <w:lang w:bidi="fa-IR"/>
              </w:rPr>
              <w:t>شماره</w:t>
            </w:r>
            <w:r w:rsidRPr="00AE542E">
              <w:rPr>
                <w:rFonts w:ascii="Yekan" w:eastAsia="Times New Roman" w:hAnsi="Yekan" w:cs="B Homa" w:hint="cs"/>
                <w:sz w:val="20"/>
                <w:szCs w:val="20"/>
                <w:rtl/>
                <w:lang w:bidi="fa-IR"/>
              </w:rPr>
              <w:t xml:space="preserve"> </w:t>
            </w:r>
          </w:p>
        </w:tc>
        <w:tc>
          <w:tcPr>
            <w:tcW w:w="11340" w:type="dxa"/>
            <w:tcBorders>
              <w:top w:val="outset" w:sz="6" w:space="0" w:color="auto"/>
              <w:left w:val="outset" w:sz="6" w:space="0" w:color="auto"/>
              <w:bottom w:val="outset" w:sz="6" w:space="0" w:color="auto"/>
              <w:right w:val="single" w:sz="4" w:space="0" w:color="auto"/>
            </w:tcBorders>
            <w:shd w:val="clear" w:color="auto" w:fill="BDD6EE" w:themeFill="accent1" w:themeFillTint="66"/>
            <w:tcMar>
              <w:top w:w="30" w:type="dxa"/>
              <w:left w:w="60" w:type="dxa"/>
              <w:bottom w:w="30" w:type="dxa"/>
              <w:right w:w="60" w:type="dxa"/>
            </w:tcMar>
            <w:vAlign w:val="center"/>
          </w:tcPr>
          <w:p w14:paraId="30599C7C" w14:textId="77777777" w:rsidR="00CA73F4" w:rsidRPr="00AE542E" w:rsidRDefault="00CA73F4">
            <w:pPr>
              <w:bidi/>
              <w:spacing w:after="0" w:line="240" w:lineRule="auto"/>
              <w:jc w:val="center"/>
              <w:rPr>
                <w:rFonts w:ascii="Yekan" w:eastAsia="Times New Roman" w:hAnsi="Yekan" w:cs="B Homa"/>
                <w:sz w:val="20"/>
                <w:szCs w:val="20"/>
                <w:rtl/>
                <w:lang w:bidi="fa-IR"/>
              </w:rPr>
            </w:pPr>
            <w:r w:rsidRPr="00AE542E">
              <w:rPr>
                <w:rFonts w:ascii="Yekan" w:eastAsia="Times New Roman" w:hAnsi="Yekan" w:cs="B Homa" w:hint="cs"/>
                <w:rtl/>
                <w:lang w:bidi="fa-IR"/>
              </w:rPr>
              <w:t>عنوان</w:t>
            </w:r>
          </w:p>
        </w:tc>
      </w:tr>
      <w:tr w:rsidR="00CA73F4" w:rsidRPr="00AE542E" w14:paraId="3D27ECC4" w14:textId="533A3410" w:rsidTr="001F19CF">
        <w:trPr>
          <w:trHeight w:val="378"/>
        </w:trPr>
        <w:tc>
          <w:tcPr>
            <w:tcW w:w="450" w:type="dxa"/>
            <w:tcBorders>
              <w:top w:val="outset" w:sz="6" w:space="0" w:color="auto"/>
              <w:left w:val="outset" w:sz="6" w:space="0" w:color="auto"/>
              <w:bottom w:val="outset" w:sz="6" w:space="0" w:color="auto"/>
              <w:right w:val="outset" w:sz="6" w:space="0" w:color="auto"/>
            </w:tcBorders>
            <w:shd w:val="clear" w:color="auto" w:fill="FFFF00"/>
          </w:tcPr>
          <w:p w14:paraId="08F8D1B8" w14:textId="77777777" w:rsidR="00CA73F4" w:rsidRPr="00AE542E" w:rsidRDefault="00CA73F4">
            <w:pPr>
              <w:bidi/>
              <w:spacing w:after="0" w:line="240" w:lineRule="auto"/>
              <w:jc w:val="center"/>
              <w:rPr>
                <w:rFonts w:ascii="Yekan" w:eastAsia="Times New Roman" w:hAnsi="Yekan" w:cs="B Zar"/>
                <w:sz w:val="26"/>
                <w:szCs w:val="26"/>
                <w:rtl/>
              </w:rPr>
            </w:pPr>
            <w:r w:rsidRPr="00AE542E">
              <w:rPr>
                <w:rFonts w:ascii="Yekan" w:eastAsia="Times New Roman" w:hAnsi="Yekan" w:cs="B Zar" w:hint="cs"/>
                <w:sz w:val="26"/>
                <w:szCs w:val="26"/>
                <w:rtl/>
              </w:rPr>
              <w:t>1</w:t>
            </w:r>
          </w:p>
        </w:tc>
        <w:tc>
          <w:tcPr>
            <w:tcW w:w="11340" w:type="dxa"/>
            <w:tcBorders>
              <w:top w:val="outset" w:sz="6" w:space="0" w:color="auto"/>
              <w:left w:val="outset" w:sz="6" w:space="0" w:color="auto"/>
              <w:bottom w:val="outset" w:sz="6" w:space="0" w:color="auto"/>
              <w:right w:val="single" w:sz="4" w:space="0" w:color="auto"/>
            </w:tcBorders>
            <w:shd w:val="clear" w:color="auto" w:fill="FFFFFF"/>
            <w:tcMar>
              <w:top w:w="30" w:type="dxa"/>
              <w:left w:w="60" w:type="dxa"/>
              <w:bottom w:w="30" w:type="dxa"/>
              <w:right w:w="60" w:type="dxa"/>
            </w:tcMar>
            <w:vAlign w:val="center"/>
            <w:hideMark/>
          </w:tcPr>
          <w:p w14:paraId="6BFABB62" w14:textId="77777777" w:rsidR="00CA73F4" w:rsidRPr="00AE542E" w:rsidRDefault="00CA73F4" w:rsidP="002B36CB">
            <w:pPr>
              <w:bidi/>
              <w:spacing w:after="0" w:line="240" w:lineRule="auto"/>
              <w:rPr>
                <w:rFonts w:ascii="Yekan" w:eastAsia="Times New Roman" w:hAnsi="Yekan" w:cs="B Zar"/>
                <w:b/>
                <w:bCs/>
                <w:sz w:val="26"/>
                <w:szCs w:val="26"/>
                <w:rtl/>
              </w:rPr>
            </w:pPr>
            <w:r w:rsidRPr="00AE542E">
              <w:rPr>
                <w:rFonts w:ascii="Yekan" w:eastAsia="Times New Roman" w:hAnsi="Yekan" w:cs="B Zar" w:hint="cs"/>
                <w:b/>
                <w:bCs/>
                <w:sz w:val="26"/>
                <w:szCs w:val="26"/>
                <w:rtl/>
              </w:rPr>
              <w:t>بررسی سهم معلمان در پیشرفت تحصیلی دانش آموزان (</w:t>
            </w:r>
            <w:r w:rsidR="0056051D" w:rsidRPr="00AE542E">
              <w:rPr>
                <w:rFonts w:ascii="Yekan" w:eastAsia="Times New Roman" w:hAnsi="Yekan" w:cs="B Zar" w:hint="cs"/>
                <w:b/>
                <w:bCs/>
                <w:sz w:val="26"/>
                <w:szCs w:val="26"/>
                <w:rtl/>
              </w:rPr>
              <w:t xml:space="preserve"> </w:t>
            </w:r>
            <w:r w:rsidRPr="00AE542E">
              <w:rPr>
                <w:rFonts w:ascii="Yekan" w:eastAsia="Times New Roman" w:hAnsi="Yekan" w:cs="B Zar" w:hint="cs"/>
                <w:b/>
                <w:bCs/>
                <w:sz w:val="26"/>
                <w:szCs w:val="26"/>
                <w:rtl/>
              </w:rPr>
              <w:t>بر پایه داده های امتحانات کشوری) و تبیین دلالت های آن برای تربیت معلم</w:t>
            </w:r>
          </w:p>
          <w:p w14:paraId="4C922801" w14:textId="38CAC1D0" w:rsidR="00D64FC5" w:rsidRPr="00AE542E" w:rsidRDefault="00F40F24" w:rsidP="00F40F24">
            <w:pPr>
              <w:bidi/>
              <w:spacing w:after="0" w:line="240" w:lineRule="auto"/>
              <w:rPr>
                <w:rFonts w:ascii="Yekan" w:eastAsia="Times New Roman" w:hAnsi="Yekan" w:cs="B Zar"/>
                <w:i/>
                <w:iCs/>
                <w:sz w:val="26"/>
                <w:szCs w:val="26"/>
                <w:rtl/>
              </w:rPr>
            </w:pPr>
            <w:r w:rsidRPr="00AE542E">
              <w:rPr>
                <w:rFonts w:ascii="Yekan" w:eastAsia="Times New Roman" w:hAnsi="Yekan" w:cs="B Zar" w:hint="cs"/>
                <w:i/>
                <w:iCs/>
                <w:sz w:val="24"/>
                <w:szCs w:val="24"/>
                <w:rtl/>
              </w:rPr>
              <w:t xml:space="preserve">انتظار : </w:t>
            </w:r>
            <w:r w:rsidR="00D64FC5" w:rsidRPr="00AE542E">
              <w:rPr>
                <w:rFonts w:ascii="Yekan" w:eastAsia="Times New Roman" w:hAnsi="Yekan" w:cs="B Zar" w:hint="cs"/>
                <w:i/>
                <w:iCs/>
                <w:sz w:val="24"/>
                <w:szCs w:val="24"/>
                <w:rtl/>
              </w:rPr>
              <w:t xml:space="preserve"> شناسایی میزان تاثیرگذاری و سهم معلمان بر پیشرفت دانش آموزان  </w:t>
            </w:r>
            <w:r w:rsidRPr="00AE542E">
              <w:rPr>
                <w:rFonts w:ascii="Yekan" w:eastAsia="Times New Roman" w:hAnsi="Yekan" w:cs="B Zar" w:hint="cs"/>
                <w:i/>
                <w:iCs/>
                <w:sz w:val="24"/>
                <w:szCs w:val="24"/>
                <w:rtl/>
              </w:rPr>
              <w:t>با تکیه بر</w:t>
            </w:r>
            <w:r w:rsidR="00D64FC5" w:rsidRPr="00AE542E">
              <w:rPr>
                <w:rFonts w:ascii="Yekan" w:eastAsia="Times New Roman" w:hAnsi="Yekan" w:cs="B Zar" w:hint="cs"/>
                <w:i/>
                <w:iCs/>
                <w:sz w:val="24"/>
                <w:szCs w:val="24"/>
                <w:rtl/>
              </w:rPr>
              <w:t xml:space="preserve"> نتایج امتحانات </w:t>
            </w:r>
            <w:r w:rsidRPr="00AE542E">
              <w:rPr>
                <w:rFonts w:ascii="Yekan" w:eastAsia="Times New Roman" w:hAnsi="Yekan" w:cs="B Zar" w:hint="cs"/>
                <w:i/>
                <w:iCs/>
                <w:sz w:val="24"/>
                <w:szCs w:val="24"/>
                <w:rtl/>
              </w:rPr>
              <w:t>نهایی</w:t>
            </w:r>
            <w:r w:rsidR="00D64FC5" w:rsidRPr="00AE542E">
              <w:rPr>
                <w:rFonts w:ascii="Yekan" w:eastAsia="Times New Roman" w:hAnsi="Yekan" w:cs="B Zar" w:hint="cs"/>
                <w:i/>
                <w:iCs/>
                <w:sz w:val="24"/>
                <w:szCs w:val="24"/>
                <w:rtl/>
              </w:rPr>
              <w:t xml:space="preserve"> و ارائه راهکارهایی برای بهبود آموزش معلمان و شیوه های تربیت معلم است.</w:t>
            </w:r>
          </w:p>
        </w:tc>
      </w:tr>
      <w:tr w:rsidR="00CA73F4" w:rsidRPr="00AE542E" w14:paraId="582953EE" w14:textId="442DDA47" w:rsidTr="001F19CF">
        <w:trPr>
          <w:trHeight w:val="378"/>
        </w:trPr>
        <w:tc>
          <w:tcPr>
            <w:tcW w:w="450" w:type="dxa"/>
            <w:tcBorders>
              <w:top w:val="outset" w:sz="6" w:space="0" w:color="auto"/>
              <w:left w:val="outset" w:sz="6" w:space="0" w:color="auto"/>
              <w:bottom w:val="outset" w:sz="6" w:space="0" w:color="auto"/>
              <w:right w:val="outset" w:sz="6" w:space="0" w:color="auto"/>
            </w:tcBorders>
            <w:shd w:val="clear" w:color="auto" w:fill="FFFF00"/>
          </w:tcPr>
          <w:p w14:paraId="3FB2FD96" w14:textId="77777777" w:rsidR="00CA73F4" w:rsidRPr="00AE542E" w:rsidRDefault="00CA73F4">
            <w:pPr>
              <w:bidi/>
              <w:spacing w:after="0" w:line="240" w:lineRule="auto"/>
              <w:jc w:val="center"/>
              <w:rPr>
                <w:rFonts w:ascii="Yekan" w:eastAsia="Times New Roman" w:hAnsi="Yekan" w:cs="B Zar"/>
                <w:sz w:val="26"/>
                <w:szCs w:val="26"/>
                <w:rtl/>
              </w:rPr>
            </w:pPr>
            <w:r w:rsidRPr="00AE542E">
              <w:rPr>
                <w:rFonts w:ascii="Yekan" w:eastAsia="Times New Roman" w:hAnsi="Yekan" w:cs="B Zar" w:hint="cs"/>
                <w:sz w:val="26"/>
                <w:szCs w:val="26"/>
                <w:rtl/>
              </w:rPr>
              <w:t>2</w:t>
            </w:r>
          </w:p>
        </w:tc>
        <w:tc>
          <w:tcPr>
            <w:tcW w:w="11340" w:type="dxa"/>
            <w:tcBorders>
              <w:top w:val="outset" w:sz="6" w:space="0" w:color="auto"/>
              <w:left w:val="outset" w:sz="6" w:space="0" w:color="auto"/>
              <w:bottom w:val="outset" w:sz="6" w:space="0" w:color="auto"/>
              <w:right w:val="single" w:sz="4" w:space="0" w:color="auto"/>
            </w:tcBorders>
            <w:shd w:val="clear" w:color="auto" w:fill="F9F9F9"/>
            <w:tcMar>
              <w:top w:w="30" w:type="dxa"/>
              <w:left w:w="60" w:type="dxa"/>
              <w:bottom w:w="30" w:type="dxa"/>
              <w:right w:w="60" w:type="dxa"/>
            </w:tcMar>
            <w:vAlign w:val="center"/>
            <w:hideMark/>
          </w:tcPr>
          <w:p w14:paraId="7EFB727B" w14:textId="77777777" w:rsidR="00F601D3" w:rsidRPr="00AE542E" w:rsidRDefault="00CA73F4" w:rsidP="00E94A20">
            <w:pPr>
              <w:bidi/>
              <w:spacing w:after="0" w:line="240" w:lineRule="auto"/>
              <w:rPr>
                <w:rFonts w:ascii="Yekan" w:eastAsia="Times New Roman" w:hAnsi="Yekan" w:cs="B Zar"/>
                <w:b/>
                <w:bCs/>
                <w:sz w:val="26"/>
                <w:szCs w:val="26"/>
                <w:rtl/>
              </w:rPr>
            </w:pPr>
            <w:r w:rsidRPr="00AE542E">
              <w:rPr>
                <w:rFonts w:ascii="Yekan" w:eastAsia="Times New Roman" w:hAnsi="Yekan" w:cs="B Zar" w:hint="cs"/>
                <w:b/>
                <w:bCs/>
                <w:sz w:val="26"/>
                <w:szCs w:val="26"/>
                <w:rtl/>
              </w:rPr>
              <w:t>بررسی کیفیت تعامل مدیران آموزشگاهی بر عملکرد نو</w:t>
            </w:r>
            <w:r w:rsidRPr="00AE542E">
              <w:rPr>
                <w:rFonts w:ascii="Yekan" w:eastAsia="Times New Roman" w:hAnsi="Yekan" w:cs="B Zar" w:hint="cs"/>
                <w:b/>
                <w:bCs/>
                <w:sz w:val="26"/>
                <w:szCs w:val="26"/>
                <w:rtl/>
                <w:lang w:bidi="fa-IR"/>
              </w:rPr>
              <w:t xml:space="preserve"> </w:t>
            </w:r>
            <w:r w:rsidRPr="00AE542E">
              <w:rPr>
                <w:rFonts w:ascii="Yekan" w:eastAsia="Times New Roman" w:hAnsi="Yekan" w:cs="B Zar" w:hint="cs"/>
                <w:b/>
                <w:bCs/>
                <w:sz w:val="26"/>
                <w:szCs w:val="26"/>
                <w:rtl/>
              </w:rPr>
              <w:t xml:space="preserve">معلمان دانش آموخته دانشگاه فرهنگیان    </w:t>
            </w:r>
          </w:p>
          <w:p w14:paraId="50B729ED" w14:textId="531FFC3B" w:rsidR="00CA73F4" w:rsidRPr="00AE542E" w:rsidRDefault="00F40F24" w:rsidP="00EC123A">
            <w:pPr>
              <w:bidi/>
              <w:spacing w:after="0" w:line="240" w:lineRule="auto"/>
              <w:rPr>
                <w:rFonts w:ascii="Yekan" w:eastAsia="Times New Roman" w:hAnsi="Yekan" w:cs="B Zar"/>
                <w:i/>
                <w:iCs/>
                <w:sz w:val="26"/>
                <w:szCs w:val="26"/>
                <w:rtl/>
              </w:rPr>
            </w:pPr>
            <w:r w:rsidRPr="00AE542E">
              <w:rPr>
                <w:rFonts w:ascii="Yekan" w:eastAsia="Times New Roman" w:hAnsi="Yekan" w:cs="B Zar" w:hint="cs"/>
                <w:i/>
                <w:iCs/>
                <w:sz w:val="24"/>
                <w:szCs w:val="24"/>
                <w:rtl/>
              </w:rPr>
              <w:t>انتظار :تعیین میزان</w:t>
            </w:r>
            <w:r w:rsidR="00F601D3" w:rsidRPr="00AE542E">
              <w:rPr>
                <w:rFonts w:ascii="Yekan" w:eastAsia="Times New Roman" w:hAnsi="Yekan" w:cs="B Zar" w:hint="cs"/>
                <w:i/>
                <w:iCs/>
                <w:sz w:val="24"/>
                <w:szCs w:val="24"/>
                <w:rtl/>
              </w:rPr>
              <w:t xml:space="preserve"> </w:t>
            </w:r>
            <w:r w:rsidR="00521894" w:rsidRPr="00AE542E">
              <w:rPr>
                <w:rFonts w:ascii="Yekan" w:eastAsia="Times New Roman" w:hAnsi="Yekan" w:cs="B Zar" w:hint="cs"/>
                <w:i/>
                <w:iCs/>
                <w:sz w:val="24"/>
                <w:szCs w:val="24"/>
                <w:rtl/>
              </w:rPr>
              <w:t>حمایت حرفه ای، پشتیبانی</w:t>
            </w:r>
            <w:r w:rsidR="00EC123A" w:rsidRPr="00AE542E">
              <w:rPr>
                <w:rFonts w:ascii="Yekan" w:eastAsia="Times New Roman" w:hAnsi="Yekan" w:cs="B Zar" w:hint="cs"/>
                <w:i/>
                <w:iCs/>
                <w:sz w:val="24"/>
                <w:szCs w:val="24"/>
                <w:rtl/>
              </w:rPr>
              <w:t>، راهنمایی</w:t>
            </w:r>
            <w:r w:rsidR="00F601D3" w:rsidRPr="00AE542E">
              <w:rPr>
                <w:rFonts w:ascii="Yekan" w:eastAsia="Times New Roman" w:hAnsi="Yekan" w:cs="B Zar" w:hint="cs"/>
                <w:i/>
                <w:iCs/>
                <w:sz w:val="24"/>
                <w:szCs w:val="24"/>
                <w:rtl/>
              </w:rPr>
              <w:t xml:space="preserve"> </w:t>
            </w:r>
            <w:r w:rsidR="005E560A" w:rsidRPr="00AE542E">
              <w:rPr>
                <w:rFonts w:ascii="Yekan" w:eastAsia="Times New Roman" w:hAnsi="Yekan" w:cs="B Zar" w:hint="cs"/>
                <w:i/>
                <w:iCs/>
                <w:sz w:val="24"/>
                <w:szCs w:val="24"/>
                <w:rtl/>
              </w:rPr>
              <w:t xml:space="preserve">و کیفیت </w:t>
            </w:r>
            <w:r w:rsidR="00F601D3" w:rsidRPr="00AE542E">
              <w:rPr>
                <w:rFonts w:ascii="Yekan" w:eastAsia="Times New Roman" w:hAnsi="Yekan" w:cs="B Zar" w:hint="cs"/>
                <w:i/>
                <w:iCs/>
                <w:sz w:val="24"/>
                <w:szCs w:val="24"/>
                <w:rtl/>
              </w:rPr>
              <w:t xml:space="preserve">تعامل </w:t>
            </w:r>
            <w:r w:rsidR="005E560A" w:rsidRPr="00AE542E">
              <w:rPr>
                <w:rFonts w:ascii="Yekan" w:eastAsia="Times New Roman" w:hAnsi="Yekan" w:cs="B Zar" w:hint="cs"/>
                <w:i/>
                <w:iCs/>
                <w:sz w:val="24"/>
                <w:szCs w:val="24"/>
                <w:rtl/>
              </w:rPr>
              <w:t xml:space="preserve">و </w:t>
            </w:r>
            <w:r w:rsidR="00F601D3" w:rsidRPr="00AE542E">
              <w:rPr>
                <w:rFonts w:ascii="Yekan" w:eastAsia="Times New Roman" w:hAnsi="Yekan" w:cs="B Zar" w:hint="cs"/>
                <w:i/>
                <w:iCs/>
                <w:sz w:val="24"/>
                <w:szCs w:val="24"/>
                <w:rtl/>
              </w:rPr>
              <w:t>شیوه های ارتباطی</w:t>
            </w:r>
            <w:r w:rsidR="005E560A" w:rsidRPr="00AE542E">
              <w:rPr>
                <w:rFonts w:ascii="Yekan" w:eastAsia="Times New Roman" w:hAnsi="Yekan" w:cs="B Zar" w:hint="cs"/>
                <w:i/>
                <w:iCs/>
                <w:sz w:val="24"/>
                <w:szCs w:val="24"/>
                <w:rtl/>
              </w:rPr>
              <w:t xml:space="preserve"> و ارایه تجارب و..</w:t>
            </w:r>
            <w:r w:rsidR="00F601D3" w:rsidRPr="00AE542E">
              <w:rPr>
                <w:rFonts w:ascii="Yekan" w:eastAsia="Times New Roman" w:hAnsi="Yekan" w:cs="B Zar" w:hint="cs"/>
                <w:i/>
                <w:iCs/>
                <w:sz w:val="24"/>
                <w:szCs w:val="24"/>
                <w:rtl/>
              </w:rPr>
              <w:t xml:space="preserve"> مدیران آموزشگاهی ب</w:t>
            </w:r>
            <w:r w:rsidR="005E560A" w:rsidRPr="00AE542E">
              <w:rPr>
                <w:rFonts w:ascii="Yekan" w:eastAsia="Times New Roman" w:hAnsi="Yekan" w:cs="B Zar" w:hint="cs"/>
                <w:i/>
                <w:iCs/>
                <w:sz w:val="24"/>
                <w:szCs w:val="24"/>
                <w:rtl/>
              </w:rPr>
              <w:t xml:space="preserve">ه </w:t>
            </w:r>
            <w:r w:rsidR="00F601D3" w:rsidRPr="00AE542E">
              <w:rPr>
                <w:rFonts w:ascii="Yekan" w:eastAsia="Times New Roman" w:hAnsi="Yekan" w:cs="B Zar" w:hint="cs"/>
                <w:i/>
                <w:iCs/>
                <w:sz w:val="24"/>
                <w:szCs w:val="24"/>
                <w:rtl/>
              </w:rPr>
              <w:t xml:space="preserve">نومعلمان دانش آموخته دانشگاه فرهنگیان در </w:t>
            </w:r>
            <w:r w:rsidR="005E560A" w:rsidRPr="00AE542E">
              <w:rPr>
                <w:rFonts w:ascii="Yekan" w:eastAsia="Times New Roman" w:hAnsi="Yekan" w:cs="B Zar" w:hint="cs"/>
                <w:i/>
                <w:iCs/>
                <w:sz w:val="24"/>
                <w:szCs w:val="24"/>
                <w:rtl/>
              </w:rPr>
              <w:t>ایفای وظایف حرفه ای</w:t>
            </w:r>
            <w:r w:rsidR="00F601D3" w:rsidRPr="00AE542E">
              <w:rPr>
                <w:rFonts w:ascii="Yekan" w:eastAsia="Times New Roman" w:hAnsi="Yekan" w:cs="B Zar" w:hint="cs"/>
                <w:i/>
                <w:iCs/>
                <w:sz w:val="24"/>
                <w:szCs w:val="24"/>
                <w:rtl/>
              </w:rPr>
              <w:t xml:space="preserve"> و تعهد شغلی آنان است</w:t>
            </w:r>
            <w:r w:rsidR="005E560A" w:rsidRPr="00AE542E">
              <w:rPr>
                <w:rFonts w:ascii="Yekan" w:eastAsia="Times New Roman" w:hAnsi="Yekan" w:cs="B Zar" w:hint="cs"/>
                <w:i/>
                <w:iCs/>
                <w:sz w:val="24"/>
                <w:szCs w:val="24"/>
                <w:rtl/>
              </w:rPr>
              <w:t>.</w:t>
            </w:r>
            <w:r w:rsidR="00CA73F4" w:rsidRPr="00AE542E">
              <w:rPr>
                <w:rFonts w:ascii="Yekan" w:eastAsia="Times New Roman" w:hAnsi="Yekan" w:cs="B Zar" w:hint="cs"/>
                <w:i/>
                <w:iCs/>
                <w:sz w:val="24"/>
                <w:szCs w:val="24"/>
                <w:rtl/>
              </w:rPr>
              <w:t xml:space="preserve">     </w:t>
            </w:r>
          </w:p>
        </w:tc>
      </w:tr>
      <w:tr w:rsidR="00CA73F4" w:rsidRPr="00AE542E" w14:paraId="02B7AD8C" w14:textId="110FEE70" w:rsidTr="001F19CF">
        <w:trPr>
          <w:trHeight w:val="378"/>
        </w:trPr>
        <w:tc>
          <w:tcPr>
            <w:tcW w:w="450" w:type="dxa"/>
            <w:tcBorders>
              <w:top w:val="outset" w:sz="6" w:space="0" w:color="auto"/>
              <w:left w:val="outset" w:sz="6" w:space="0" w:color="auto"/>
              <w:bottom w:val="outset" w:sz="6" w:space="0" w:color="auto"/>
              <w:right w:val="outset" w:sz="6" w:space="0" w:color="auto"/>
            </w:tcBorders>
            <w:shd w:val="clear" w:color="auto" w:fill="FFFF00"/>
          </w:tcPr>
          <w:p w14:paraId="4485B1BE" w14:textId="77777777" w:rsidR="00CA73F4" w:rsidRPr="00AE542E" w:rsidRDefault="00CA73F4">
            <w:pPr>
              <w:bidi/>
              <w:spacing w:after="0" w:line="240" w:lineRule="auto"/>
              <w:jc w:val="center"/>
              <w:rPr>
                <w:rFonts w:ascii="Yekan" w:eastAsia="Times New Roman" w:hAnsi="Yekan" w:cs="B Zar"/>
                <w:sz w:val="26"/>
                <w:szCs w:val="26"/>
                <w:rtl/>
              </w:rPr>
            </w:pPr>
            <w:r w:rsidRPr="00AE542E">
              <w:rPr>
                <w:rFonts w:ascii="Yekan" w:eastAsia="Times New Roman" w:hAnsi="Yekan" w:cs="B Zar" w:hint="cs"/>
                <w:sz w:val="26"/>
                <w:szCs w:val="26"/>
                <w:rtl/>
              </w:rPr>
              <w:t>3</w:t>
            </w:r>
          </w:p>
        </w:tc>
        <w:tc>
          <w:tcPr>
            <w:tcW w:w="11340" w:type="dxa"/>
            <w:tcBorders>
              <w:top w:val="outset" w:sz="6" w:space="0" w:color="auto"/>
              <w:left w:val="outset" w:sz="6" w:space="0" w:color="auto"/>
              <w:bottom w:val="outset" w:sz="6" w:space="0" w:color="auto"/>
              <w:right w:val="single" w:sz="4" w:space="0" w:color="auto"/>
            </w:tcBorders>
            <w:shd w:val="clear" w:color="auto" w:fill="F9F9F9"/>
            <w:tcMar>
              <w:top w:w="30" w:type="dxa"/>
              <w:left w:w="60" w:type="dxa"/>
              <w:bottom w:w="30" w:type="dxa"/>
              <w:right w:w="60" w:type="dxa"/>
            </w:tcMar>
            <w:vAlign w:val="center"/>
            <w:hideMark/>
          </w:tcPr>
          <w:p w14:paraId="1D89C733" w14:textId="77777777" w:rsidR="00CA73F4" w:rsidRPr="00AE542E" w:rsidRDefault="00CA73F4" w:rsidP="00E94A20">
            <w:pPr>
              <w:bidi/>
              <w:spacing w:after="0" w:line="240" w:lineRule="auto"/>
              <w:rPr>
                <w:rFonts w:ascii="Yekan" w:eastAsia="Times New Roman" w:hAnsi="Yekan" w:cs="B Zar"/>
                <w:b/>
                <w:bCs/>
                <w:sz w:val="26"/>
                <w:szCs w:val="26"/>
                <w:rtl/>
              </w:rPr>
            </w:pPr>
            <w:r w:rsidRPr="00AE542E">
              <w:rPr>
                <w:rFonts w:ascii="Yekan" w:eastAsia="Times New Roman" w:hAnsi="Yekan" w:cs="B Zar" w:hint="cs"/>
                <w:b/>
                <w:bCs/>
                <w:sz w:val="26"/>
                <w:szCs w:val="26"/>
                <w:rtl/>
              </w:rPr>
              <w:t>بررسی و مقایسه عملکرد نو معلمان مهارت آموز ماده 28 و  کارشناسی پیوسته و ارزیابی آن بر اساس ملاک های ناظر به عملکرد مورد انتظار</w:t>
            </w:r>
          </w:p>
          <w:p w14:paraId="5800AF85" w14:textId="10EE6684" w:rsidR="002164A3" w:rsidRPr="00AE542E" w:rsidRDefault="00EC123A" w:rsidP="000D00CF">
            <w:pPr>
              <w:bidi/>
              <w:spacing w:after="0" w:line="240" w:lineRule="auto"/>
              <w:rPr>
                <w:rFonts w:ascii="Yekan" w:eastAsia="Times New Roman" w:hAnsi="Yekan" w:cs="B Zar"/>
                <w:i/>
                <w:iCs/>
                <w:sz w:val="26"/>
                <w:szCs w:val="26"/>
                <w:rtl/>
              </w:rPr>
            </w:pPr>
            <w:r w:rsidRPr="00AE542E">
              <w:rPr>
                <w:rFonts w:ascii="Yekan" w:eastAsia="Times New Roman" w:hAnsi="Yekan" w:cs="B Zar" w:hint="cs"/>
                <w:i/>
                <w:iCs/>
                <w:sz w:val="24"/>
                <w:szCs w:val="24"/>
                <w:rtl/>
              </w:rPr>
              <w:t xml:space="preserve">انتظار : </w:t>
            </w:r>
            <w:r w:rsidR="002164A3" w:rsidRPr="00AE542E">
              <w:rPr>
                <w:rFonts w:ascii="Yekan" w:eastAsia="Times New Roman" w:hAnsi="Yekan" w:cs="B Zar" w:hint="cs"/>
                <w:i/>
                <w:iCs/>
                <w:sz w:val="24"/>
                <w:szCs w:val="24"/>
                <w:rtl/>
              </w:rPr>
              <w:t xml:space="preserve"> بررسی مقایسه ی عملکرد نومعلمان که بر اساس شیوه </w:t>
            </w:r>
            <w:r w:rsidR="003802D2" w:rsidRPr="00AE542E">
              <w:rPr>
                <w:rFonts w:ascii="Yekan" w:eastAsia="Times New Roman" w:hAnsi="Yekan" w:cs="B Zar" w:hint="cs"/>
                <w:i/>
                <w:iCs/>
                <w:sz w:val="24"/>
                <w:szCs w:val="24"/>
                <w:rtl/>
                <w:lang w:bidi="fa-IR"/>
              </w:rPr>
              <w:t xml:space="preserve">فعلی </w:t>
            </w:r>
            <w:r w:rsidR="002164A3" w:rsidRPr="00AE542E">
              <w:rPr>
                <w:rFonts w:ascii="Yekan" w:eastAsia="Times New Roman" w:hAnsi="Yekan" w:cs="B Zar" w:hint="cs"/>
                <w:i/>
                <w:iCs/>
                <w:sz w:val="24"/>
                <w:szCs w:val="24"/>
                <w:rtl/>
              </w:rPr>
              <w:t>تربیت معلم دانشگاه فرهنگیان، آموزش دیده اند با معلمان</w:t>
            </w:r>
            <w:r w:rsidR="000D00CF" w:rsidRPr="00AE542E">
              <w:rPr>
                <w:rFonts w:ascii="Yekan" w:eastAsia="Times New Roman" w:hAnsi="Yekan" w:cs="B Zar" w:hint="cs"/>
                <w:i/>
                <w:iCs/>
                <w:sz w:val="24"/>
                <w:szCs w:val="24"/>
                <w:rtl/>
              </w:rPr>
              <w:t xml:space="preserve"> جذب شده از طریق</w:t>
            </w:r>
            <w:r w:rsidR="002164A3" w:rsidRPr="00AE542E">
              <w:rPr>
                <w:rFonts w:ascii="Yekan" w:eastAsia="Times New Roman" w:hAnsi="Yekan" w:cs="B Zar" w:hint="cs"/>
                <w:i/>
                <w:iCs/>
                <w:sz w:val="24"/>
                <w:szCs w:val="24"/>
                <w:rtl/>
              </w:rPr>
              <w:t xml:space="preserve"> ماده 28 </w:t>
            </w:r>
            <w:r w:rsidR="000D00CF" w:rsidRPr="00AE542E">
              <w:rPr>
                <w:rFonts w:ascii="Yekan" w:eastAsia="Times New Roman" w:hAnsi="Yekan" w:cs="B Zar" w:hint="cs"/>
                <w:i/>
                <w:iCs/>
                <w:sz w:val="24"/>
                <w:szCs w:val="24"/>
                <w:rtl/>
              </w:rPr>
              <w:t xml:space="preserve">و سایر معلمان است . </w:t>
            </w:r>
            <w:r w:rsidR="002164A3" w:rsidRPr="00AE542E">
              <w:rPr>
                <w:rFonts w:ascii="Yekan" w:eastAsia="Times New Roman" w:hAnsi="Yekan" w:cs="B Zar" w:hint="cs"/>
                <w:i/>
                <w:iCs/>
                <w:sz w:val="24"/>
                <w:szCs w:val="24"/>
                <w:rtl/>
              </w:rPr>
              <w:t xml:space="preserve">آیا عملکرد </w:t>
            </w:r>
            <w:r w:rsidR="00521894" w:rsidRPr="00AE542E">
              <w:rPr>
                <w:rFonts w:ascii="Yekan" w:eastAsia="Times New Roman" w:hAnsi="Yekan" w:cs="B Zar" w:hint="cs"/>
                <w:i/>
                <w:iCs/>
                <w:sz w:val="24"/>
                <w:szCs w:val="24"/>
                <w:rtl/>
              </w:rPr>
              <w:t xml:space="preserve">حرفه ای </w:t>
            </w:r>
            <w:r w:rsidR="000D00CF" w:rsidRPr="00AE542E">
              <w:rPr>
                <w:rFonts w:ascii="Yekan" w:eastAsia="Times New Roman" w:hAnsi="Yekan" w:cs="B Zar" w:hint="cs"/>
                <w:i/>
                <w:iCs/>
                <w:sz w:val="24"/>
                <w:szCs w:val="24"/>
                <w:rtl/>
              </w:rPr>
              <w:t>معلمان بر اساس نوع جذب</w:t>
            </w:r>
            <w:r w:rsidR="002164A3" w:rsidRPr="00AE542E">
              <w:rPr>
                <w:rFonts w:ascii="Yekan" w:eastAsia="Times New Roman" w:hAnsi="Yekan" w:cs="B Zar" w:hint="cs"/>
                <w:i/>
                <w:iCs/>
                <w:sz w:val="24"/>
                <w:szCs w:val="24"/>
                <w:rtl/>
              </w:rPr>
              <w:t xml:space="preserve"> متفاوت است؟ تفاوت در چه زمینه هایی وجود دارد؟ و...</w:t>
            </w:r>
          </w:p>
        </w:tc>
      </w:tr>
      <w:tr w:rsidR="00CA73F4" w:rsidRPr="00AE542E" w14:paraId="6EFA8D67" w14:textId="6703C9D2" w:rsidTr="001F19CF">
        <w:trPr>
          <w:trHeight w:val="378"/>
        </w:trPr>
        <w:tc>
          <w:tcPr>
            <w:tcW w:w="450" w:type="dxa"/>
            <w:tcBorders>
              <w:top w:val="outset" w:sz="6" w:space="0" w:color="auto"/>
              <w:left w:val="outset" w:sz="6" w:space="0" w:color="auto"/>
              <w:bottom w:val="outset" w:sz="6" w:space="0" w:color="auto"/>
              <w:right w:val="outset" w:sz="6" w:space="0" w:color="auto"/>
            </w:tcBorders>
            <w:shd w:val="clear" w:color="auto" w:fill="FFFF00"/>
          </w:tcPr>
          <w:p w14:paraId="5B897D4B" w14:textId="77777777" w:rsidR="00CA73F4" w:rsidRPr="00AE542E" w:rsidRDefault="00CA73F4">
            <w:pPr>
              <w:bidi/>
              <w:spacing w:after="0" w:line="240" w:lineRule="auto"/>
              <w:jc w:val="center"/>
              <w:rPr>
                <w:rFonts w:ascii="Yekan" w:eastAsia="Times New Roman" w:hAnsi="Yekan" w:cs="B Zar"/>
                <w:sz w:val="26"/>
                <w:szCs w:val="26"/>
                <w:rtl/>
              </w:rPr>
            </w:pPr>
            <w:r w:rsidRPr="00AE542E">
              <w:rPr>
                <w:rFonts w:ascii="Yekan" w:eastAsia="Times New Roman" w:hAnsi="Yekan" w:cs="B Zar" w:hint="cs"/>
                <w:sz w:val="26"/>
                <w:szCs w:val="26"/>
                <w:rtl/>
              </w:rPr>
              <w:t>4</w:t>
            </w:r>
          </w:p>
        </w:tc>
        <w:tc>
          <w:tcPr>
            <w:tcW w:w="11340" w:type="dxa"/>
            <w:tcBorders>
              <w:top w:val="outset" w:sz="6" w:space="0" w:color="auto"/>
              <w:left w:val="outset" w:sz="6" w:space="0" w:color="auto"/>
              <w:bottom w:val="outset" w:sz="6" w:space="0" w:color="auto"/>
              <w:right w:val="single" w:sz="4" w:space="0" w:color="auto"/>
            </w:tcBorders>
            <w:shd w:val="clear" w:color="auto" w:fill="F9F9F9"/>
            <w:tcMar>
              <w:top w:w="30" w:type="dxa"/>
              <w:left w:w="60" w:type="dxa"/>
              <w:bottom w:w="30" w:type="dxa"/>
              <w:right w:w="60" w:type="dxa"/>
            </w:tcMar>
            <w:vAlign w:val="center"/>
          </w:tcPr>
          <w:p w14:paraId="25675ACB" w14:textId="7CC705B4" w:rsidR="00CA73F4" w:rsidRPr="00AE542E" w:rsidRDefault="00CA73F4" w:rsidP="008875B2">
            <w:pPr>
              <w:bidi/>
              <w:spacing w:after="0" w:line="240" w:lineRule="auto"/>
              <w:rPr>
                <w:rFonts w:ascii="Yekan" w:eastAsia="Times New Roman" w:hAnsi="Yekan" w:cs="B Zar"/>
                <w:b/>
                <w:bCs/>
                <w:sz w:val="26"/>
                <w:szCs w:val="26"/>
                <w:rtl/>
                <w:lang w:bidi="fa-IR"/>
              </w:rPr>
            </w:pPr>
            <w:r w:rsidRPr="00AE542E">
              <w:rPr>
                <w:rFonts w:ascii="Yekan" w:eastAsia="Times New Roman" w:hAnsi="Yekan" w:cs="B Zar"/>
                <w:b/>
                <w:bCs/>
                <w:sz w:val="26"/>
                <w:szCs w:val="26"/>
                <w:rtl/>
                <w:lang w:bidi="fa-IR"/>
              </w:rPr>
              <w:t xml:space="preserve">سنجش میزان آگاهی </w:t>
            </w:r>
            <w:r w:rsidRPr="00AE542E">
              <w:rPr>
                <w:rFonts w:ascii="Yekan" w:eastAsia="Times New Roman" w:hAnsi="Yekan" w:cs="B Zar" w:hint="cs"/>
                <w:b/>
                <w:bCs/>
                <w:sz w:val="26"/>
                <w:szCs w:val="26"/>
                <w:rtl/>
                <w:lang w:bidi="fa-IR"/>
              </w:rPr>
              <w:t>نو معلمان</w:t>
            </w:r>
            <w:r w:rsidRPr="00AE542E">
              <w:rPr>
                <w:rFonts w:ascii="Yekan" w:eastAsia="Times New Roman" w:hAnsi="Yekan" w:cs="B Zar"/>
                <w:b/>
                <w:bCs/>
                <w:sz w:val="26"/>
                <w:szCs w:val="26"/>
                <w:rtl/>
                <w:lang w:bidi="fa-IR"/>
              </w:rPr>
              <w:t xml:space="preserve"> دانشگاه فرهنگیان از بد</w:t>
            </w:r>
            <w:r w:rsidR="001640C5" w:rsidRPr="00AE542E">
              <w:rPr>
                <w:rFonts w:ascii="Yekan" w:eastAsia="Times New Roman" w:hAnsi="Yekan" w:cs="B Zar" w:hint="cs"/>
                <w:b/>
                <w:bCs/>
                <w:sz w:val="26"/>
                <w:szCs w:val="26"/>
                <w:rtl/>
                <w:lang w:bidi="fa-IR"/>
              </w:rPr>
              <w:t xml:space="preserve"> </w:t>
            </w:r>
            <w:r w:rsidRPr="00AE542E">
              <w:rPr>
                <w:rFonts w:ascii="Yekan" w:eastAsia="Times New Roman" w:hAnsi="Yekan" w:cs="B Zar"/>
                <w:b/>
                <w:bCs/>
                <w:sz w:val="26"/>
                <w:szCs w:val="26"/>
                <w:rtl/>
                <w:lang w:bidi="fa-IR"/>
              </w:rPr>
              <w:t>فهمی ‌های آموزش علوم و ریاضی</w:t>
            </w:r>
          </w:p>
          <w:p w14:paraId="4498913F" w14:textId="24DF97F8" w:rsidR="001640C5" w:rsidRPr="00AE542E" w:rsidRDefault="000D00CF" w:rsidP="000D00CF">
            <w:pPr>
              <w:bidi/>
              <w:spacing w:after="0" w:line="240" w:lineRule="auto"/>
              <w:jc w:val="both"/>
              <w:rPr>
                <w:rFonts w:ascii="Yekan" w:eastAsia="Times New Roman" w:hAnsi="Yekan" w:cs="B Zar"/>
                <w:i/>
                <w:iCs/>
                <w:sz w:val="26"/>
                <w:szCs w:val="26"/>
                <w:rtl/>
              </w:rPr>
            </w:pPr>
            <w:r w:rsidRPr="00AE542E">
              <w:rPr>
                <w:rFonts w:ascii="Yekan" w:eastAsia="Times New Roman" w:hAnsi="Yekan" w:cs="B Zar" w:hint="cs"/>
                <w:i/>
                <w:iCs/>
                <w:sz w:val="24"/>
                <w:szCs w:val="24"/>
                <w:rtl/>
                <w:lang w:bidi="fa-IR"/>
              </w:rPr>
              <w:t xml:space="preserve">انتظار : </w:t>
            </w:r>
            <w:r w:rsidR="001640C5" w:rsidRPr="00AE542E">
              <w:rPr>
                <w:rFonts w:ascii="Yekan" w:eastAsia="Times New Roman" w:hAnsi="Yekan" w:cs="B Zar" w:hint="cs"/>
                <w:i/>
                <w:iCs/>
                <w:sz w:val="24"/>
                <w:szCs w:val="24"/>
                <w:rtl/>
                <w:lang w:bidi="fa-IR"/>
              </w:rPr>
              <w:t xml:space="preserve">شناسایی میزان آگاهی نومعلمان از میزان درک و عملکرد دانش آموزان </w:t>
            </w:r>
            <w:r w:rsidR="003802D2" w:rsidRPr="00AE542E">
              <w:rPr>
                <w:rFonts w:ascii="Yekan" w:eastAsia="Times New Roman" w:hAnsi="Yekan" w:cs="B Zar" w:hint="cs"/>
                <w:i/>
                <w:iCs/>
                <w:sz w:val="24"/>
                <w:szCs w:val="24"/>
                <w:rtl/>
                <w:lang w:bidi="fa-IR"/>
              </w:rPr>
              <w:t xml:space="preserve">و بدفهمی های رایج </w:t>
            </w:r>
            <w:r w:rsidRPr="00AE542E">
              <w:rPr>
                <w:rFonts w:ascii="Yekan" w:eastAsia="Times New Roman" w:hAnsi="Yekan" w:cs="B Zar" w:hint="cs"/>
                <w:i/>
                <w:iCs/>
                <w:sz w:val="24"/>
                <w:szCs w:val="24"/>
                <w:rtl/>
                <w:lang w:bidi="fa-IR"/>
              </w:rPr>
              <w:t>در</w:t>
            </w:r>
            <w:r w:rsidRPr="00AE542E">
              <w:rPr>
                <w:rFonts w:ascii="Yekan" w:eastAsia="Times New Roman" w:hAnsi="Yekan" w:cs="B Zar"/>
                <w:i/>
                <w:iCs/>
                <w:sz w:val="24"/>
                <w:szCs w:val="24"/>
                <w:rtl/>
                <w:lang w:bidi="fa-IR"/>
              </w:rPr>
              <w:t xml:space="preserve"> </w:t>
            </w:r>
            <w:r w:rsidRPr="00AE542E">
              <w:rPr>
                <w:rFonts w:ascii="Yekan" w:eastAsia="Times New Roman" w:hAnsi="Yekan" w:cs="B Zar" w:hint="cs"/>
                <w:i/>
                <w:iCs/>
                <w:sz w:val="24"/>
                <w:szCs w:val="24"/>
                <w:rtl/>
                <w:lang w:bidi="fa-IR"/>
              </w:rPr>
              <w:t>دو</w:t>
            </w:r>
            <w:r w:rsidRPr="00AE542E">
              <w:rPr>
                <w:rFonts w:ascii="Yekan" w:eastAsia="Times New Roman" w:hAnsi="Yekan" w:cs="B Zar"/>
                <w:i/>
                <w:iCs/>
                <w:sz w:val="24"/>
                <w:szCs w:val="24"/>
                <w:rtl/>
                <w:lang w:bidi="fa-IR"/>
              </w:rPr>
              <w:t xml:space="preserve"> </w:t>
            </w:r>
            <w:r w:rsidRPr="00AE542E">
              <w:rPr>
                <w:rFonts w:ascii="Yekan" w:eastAsia="Times New Roman" w:hAnsi="Yekan" w:cs="B Zar" w:hint="cs"/>
                <w:i/>
                <w:iCs/>
                <w:sz w:val="24"/>
                <w:szCs w:val="24"/>
                <w:rtl/>
                <w:lang w:bidi="fa-IR"/>
              </w:rPr>
              <w:t>درس</w:t>
            </w:r>
            <w:r w:rsidRPr="00AE542E">
              <w:rPr>
                <w:rFonts w:ascii="Yekan" w:eastAsia="Times New Roman" w:hAnsi="Yekan" w:cs="B Zar"/>
                <w:i/>
                <w:iCs/>
                <w:sz w:val="24"/>
                <w:szCs w:val="24"/>
                <w:rtl/>
                <w:lang w:bidi="fa-IR"/>
              </w:rPr>
              <w:t xml:space="preserve"> </w:t>
            </w:r>
            <w:r w:rsidRPr="00AE542E">
              <w:rPr>
                <w:rFonts w:ascii="Yekan" w:eastAsia="Times New Roman" w:hAnsi="Yekan" w:cs="B Zar" w:hint="cs"/>
                <w:i/>
                <w:iCs/>
                <w:sz w:val="24"/>
                <w:szCs w:val="24"/>
                <w:rtl/>
                <w:lang w:bidi="fa-IR"/>
              </w:rPr>
              <w:t>علوم</w:t>
            </w:r>
            <w:r w:rsidRPr="00AE542E">
              <w:rPr>
                <w:rFonts w:ascii="Yekan" w:eastAsia="Times New Roman" w:hAnsi="Yekan" w:cs="B Zar"/>
                <w:i/>
                <w:iCs/>
                <w:sz w:val="24"/>
                <w:szCs w:val="24"/>
                <w:rtl/>
                <w:lang w:bidi="fa-IR"/>
              </w:rPr>
              <w:t xml:space="preserve"> </w:t>
            </w:r>
            <w:r w:rsidRPr="00AE542E">
              <w:rPr>
                <w:rFonts w:ascii="Yekan" w:eastAsia="Times New Roman" w:hAnsi="Yekan" w:cs="B Zar" w:hint="cs"/>
                <w:i/>
                <w:iCs/>
                <w:sz w:val="24"/>
                <w:szCs w:val="24"/>
                <w:rtl/>
                <w:lang w:bidi="fa-IR"/>
              </w:rPr>
              <w:t>و</w:t>
            </w:r>
            <w:r w:rsidRPr="00AE542E">
              <w:rPr>
                <w:rFonts w:ascii="Yekan" w:eastAsia="Times New Roman" w:hAnsi="Yekan" w:cs="B Zar"/>
                <w:i/>
                <w:iCs/>
                <w:sz w:val="24"/>
                <w:szCs w:val="24"/>
                <w:rtl/>
                <w:lang w:bidi="fa-IR"/>
              </w:rPr>
              <w:t xml:space="preserve"> </w:t>
            </w:r>
            <w:r w:rsidRPr="00AE542E">
              <w:rPr>
                <w:rFonts w:ascii="Yekan" w:eastAsia="Times New Roman" w:hAnsi="Yekan" w:cs="B Zar" w:hint="cs"/>
                <w:i/>
                <w:iCs/>
                <w:sz w:val="24"/>
                <w:szCs w:val="24"/>
                <w:rtl/>
                <w:lang w:bidi="fa-IR"/>
              </w:rPr>
              <w:t>ریاضی</w:t>
            </w:r>
            <w:r w:rsidRPr="00AE542E">
              <w:rPr>
                <w:rFonts w:ascii="Yekan" w:eastAsia="Times New Roman" w:hAnsi="Yekan" w:cs="B Zar"/>
                <w:i/>
                <w:iCs/>
                <w:sz w:val="24"/>
                <w:szCs w:val="24"/>
                <w:rtl/>
                <w:lang w:bidi="fa-IR"/>
              </w:rPr>
              <w:t xml:space="preserve"> </w:t>
            </w:r>
            <w:r w:rsidRPr="00AE542E">
              <w:rPr>
                <w:rFonts w:ascii="Yekan" w:eastAsia="Times New Roman" w:hAnsi="Yekan" w:cs="B Zar" w:hint="cs"/>
                <w:i/>
                <w:iCs/>
                <w:sz w:val="24"/>
                <w:szCs w:val="24"/>
                <w:rtl/>
                <w:lang w:bidi="fa-IR"/>
              </w:rPr>
              <w:t xml:space="preserve"> و</w:t>
            </w:r>
            <w:r w:rsidRPr="00AE542E">
              <w:rPr>
                <w:rFonts w:hint="cs"/>
                <w:i/>
                <w:iCs/>
                <w:sz w:val="20"/>
                <w:szCs w:val="20"/>
                <w:rtl/>
              </w:rPr>
              <w:t xml:space="preserve"> </w:t>
            </w:r>
            <w:r w:rsidRPr="00AE542E">
              <w:rPr>
                <w:rFonts w:ascii="Yekan" w:eastAsia="Times New Roman" w:hAnsi="Yekan" w:cs="B Zar" w:hint="cs"/>
                <w:i/>
                <w:iCs/>
                <w:sz w:val="24"/>
                <w:szCs w:val="24"/>
                <w:rtl/>
                <w:lang w:bidi="fa-IR"/>
              </w:rPr>
              <w:t>و</w:t>
            </w:r>
            <w:r w:rsidRPr="00AE542E">
              <w:rPr>
                <w:rFonts w:ascii="Yekan" w:eastAsia="Times New Roman" w:hAnsi="Yekan" w:cs="B Zar"/>
                <w:i/>
                <w:iCs/>
                <w:sz w:val="24"/>
                <w:szCs w:val="24"/>
                <w:rtl/>
                <w:lang w:bidi="fa-IR"/>
              </w:rPr>
              <w:t xml:space="preserve"> </w:t>
            </w:r>
            <w:r w:rsidRPr="00AE542E">
              <w:rPr>
                <w:rFonts w:ascii="Yekan" w:eastAsia="Times New Roman" w:hAnsi="Yekan" w:cs="B Zar" w:hint="cs"/>
                <w:i/>
                <w:iCs/>
                <w:sz w:val="24"/>
                <w:szCs w:val="24"/>
                <w:rtl/>
                <w:lang w:bidi="fa-IR"/>
              </w:rPr>
              <w:t>ارایه</w:t>
            </w:r>
            <w:r w:rsidRPr="00AE542E">
              <w:rPr>
                <w:rFonts w:ascii="Yekan" w:eastAsia="Times New Roman" w:hAnsi="Yekan" w:cs="B Zar"/>
                <w:i/>
                <w:iCs/>
                <w:sz w:val="24"/>
                <w:szCs w:val="24"/>
                <w:rtl/>
                <w:lang w:bidi="fa-IR"/>
              </w:rPr>
              <w:t xml:space="preserve"> </w:t>
            </w:r>
            <w:r w:rsidR="001640C5" w:rsidRPr="00AE542E">
              <w:rPr>
                <w:rFonts w:ascii="Yekan" w:eastAsia="Times New Roman" w:hAnsi="Yekan" w:cs="B Zar" w:hint="cs"/>
                <w:i/>
                <w:iCs/>
                <w:sz w:val="24"/>
                <w:szCs w:val="24"/>
                <w:rtl/>
                <w:lang w:bidi="fa-IR"/>
              </w:rPr>
              <w:t xml:space="preserve">راهکارهای بهبود دهنده ی آنها در زمینه ی پیشرفت دانش آموزان در این دو موضوع درسی است که معمولا در عملکرد دانش آموزان در </w:t>
            </w:r>
            <w:r w:rsidRPr="00AE542E">
              <w:rPr>
                <w:rFonts w:ascii="Yekan" w:eastAsia="Times New Roman" w:hAnsi="Yekan" w:cs="B Zar" w:hint="cs"/>
                <w:i/>
                <w:iCs/>
                <w:sz w:val="24"/>
                <w:szCs w:val="24"/>
                <w:rtl/>
                <w:lang w:bidi="fa-IR"/>
              </w:rPr>
              <w:t>مطالعات جهانی تیمز</w:t>
            </w:r>
            <w:r w:rsidR="001640C5" w:rsidRPr="00AE542E">
              <w:rPr>
                <w:rFonts w:ascii="Yekan" w:eastAsia="Times New Roman" w:hAnsi="Yekan" w:cs="B Zar" w:hint="cs"/>
                <w:i/>
                <w:iCs/>
                <w:sz w:val="24"/>
                <w:szCs w:val="24"/>
                <w:rtl/>
                <w:lang w:bidi="fa-IR"/>
              </w:rPr>
              <w:t xml:space="preserve"> ارزیابی می شود.</w:t>
            </w:r>
          </w:p>
        </w:tc>
      </w:tr>
      <w:tr w:rsidR="00CA73F4" w:rsidRPr="00AE542E" w14:paraId="46698A31" w14:textId="70C19A43" w:rsidTr="001F19CF">
        <w:trPr>
          <w:trHeight w:val="378"/>
        </w:trPr>
        <w:tc>
          <w:tcPr>
            <w:tcW w:w="450" w:type="dxa"/>
            <w:tcBorders>
              <w:top w:val="outset" w:sz="6" w:space="0" w:color="auto"/>
              <w:left w:val="outset" w:sz="6" w:space="0" w:color="auto"/>
              <w:bottom w:val="outset" w:sz="6" w:space="0" w:color="auto"/>
              <w:right w:val="outset" w:sz="6" w:space="0" w:color="auto"/>
            </w:tcBorders>
            <w:shd w:val="clear" w:color="auto" w:fill="FFFF00"/>
          </w:tcPr>
          <w:p w14:paraId="1D0FA6E6" w14:textId="77777777" w:rsidR="00CA73F4" w:rsidRPr="00AE542E" w:rsidRDefault="00CA73F4">
            <w:pPr>
              <w:bidi/>
              <w:spacing w:after="0" w:line="240" w:lineRule="auto"/>
              <w:jc w:val="center"/>
              <w:rPr>
                <w:rFonts w:ascii="Yekan" w:eastAsia="Times New Roman" w:hAnsi="Yekan" w:cs="B Zar"/>
                <w:sz w:val="26"/>
                <w:szCs w:val="26"/>
                <w:rtl/>
              </w:rPr>
            </w:pPr>
            <w:r w:rsidRPr="00AE542E">
              <w:rPr>
                <w:rFonts w:ascii="Yekan" w:eastAsia="Times New Roman" w:hAnsi="Yekan" w:cs="B Zar" w:hint="cs"/>
                <w:sz w:val="26"/>
                <w:szCs w:val="26"/>
                <w:rtl/>
              </w:rPr>
              <w:t>5</w:t>
            </w:r>
          </w:p>
        </w:tc>
        <w:tc>
          <w:tcPr>
            <w:tcW w:w="11340" w:type="dxa"/>
            <w:tcBorders>
              <w:top w:val="outset" w:sz="6" w:space="0" w:color="auto"/>
              <w:left w:val="outset" w:sz="6" w:space="0" w:color="auto"/>
              <w:bottom w:val="outset" w:sz="6" w:space="0" w:color="auto"/>
              <w:right w:val="single" w:sz="4" w:space="0" w:color="auto"/>
            </w:tcBorders>
            <w:shd w:val="clear" w:color="auto" w:fill="F9F9F9"/>
            <w:tcMar>
              <w:top w:w="30" w:type="dxa"/>
              <w:left w:w="60" w:type="dxa"/>
              <w:bottom w:w="30" w:type="dxa"/>
              <w:right w:w="60" w:type="dxa"/>
            </w:tcMar>
            <w:vAlign w:val="center"/>
          </w:tcPr>
          <w:p w14:paraId="42A4EA86" w14:textId="77777777" w:rsidR="00CA73F4" w:rsidRPr="00AE542E" w:rsidRDefault="00CA73F4" w:rsidP="00E94A20">
            <w:pPr>
              <w:bidi/>
              <w:spacing w:after="0" w:line="240" w:lineRule="auto"/>
              <w:rPr>
                <w:rFonts w:ascii="Yekan" w:eastAsia="Times New Roman" w:hAnsi="Yekan" w:cs="B Zar"/>
                <w:b/>
                <w:bCs/>
                <w:sz w:val="26"/>
                <w:szCs w:val="26"/>
                <w:rtl/>
              </w:rPr>
            </w:pPr>
            <w:r w:rsidRPr="00AE542E">
              <w:rPr>
                <w:rFonts w:ascii="Yekan" w:eastAsia="Times New Roman" w:hAnsi="Yekan" w:cs="B Zar" w:hint="cs"/>
                <w:b/>
                <w:bCs/>
                <w:sz w:val="26"/>
                <w:szCs w:val="26"/>
                <w:rtl/>
              </w:rPr>
              <w:t>آسیب شناسی فعالیت های فرهنگی دانشگاه به منظور ارایه الگویی مطلوب در این زمینه</w:t>
            </w:r>
          </w:p>
          <w:p w14:paraId="7C829068" w14:textId="30D5B98B" w:rsidR="00735C39" w:rsidRPr="00AE542E" w:rsidRDefault="00AB79FE" w:rsidP="000D00CF">
            <w:pPr>
              <w:bidi/>
              <w:spacing w:after="0" w:line="240" w:lineRule="auto"/>
              <w:rPr>
                <w:rFonts w:ascii="Yekan" w:eastAsia="Times New Roman" w:hAnsi="Yekan" w:cs="B Zar"/>
                <w:sz w:val="26"/>
                <w:szCs w:val="26"/>
                <w:rtl/>
              </w:rPr>
            </w:pPr>
            <w:r w:rsidRPr="00AE542E">
              <w:rPr>
                <w:rFonts w:ascii="Yekan" w:eastAsia="Times New Roman" w:hAnsi="Yekan" w:cs="B Zar" w:hint="cs"/>
                <w:sz w:val="26"/>
                <w:szCs w:val="26"/>
                <w:rtl/>
              </w:rPr>
              <w:lastRenderedPageBreak/>
              <w:t>ا</w:t>
            </w:r>
            <w:r w:rsidRPr="00AE542E">
              <w:rPr>
                <w:rFonts w:ascii="Yekan" w:eastAsia="Times New Roman" w:hAnsi="Yekan" w:cs="B Zar" w:hint="cs"/>
                <w:i/>
                <w:iCs/>
                <w:sz w:val="24"/>
                <w:szCs w:val="24"/>
                <w:rtl/>
              </w:rPr>
              <w:t>نتظار :</w:t>
            </w:r>
            <w:r w:rsidR="00735C39" w:rsidRPr="00AE542E">
              <w:rPr>
                <w:rFonts w:ascii="Yekan" w:eastAsia="Times New Roman" w:hAnsi="Yekan" w:cs="B Zar" w:hint="cs"/>
                <w:i/>
                <w:iCs/>
                <w:sz w:val="24"/>
                <w:szCs w:val="24"/>
                <w:rtl/>
              </w:rPr>
              <w:t xml:space="preserve"> بررسی</w:t>
            </w:r>
            <w:r w:rsidRPr="00AE542E">
              <w:rPr>
                <w:rFonts w:ascii="Yekan" w:eastAsia="Times New Roman" w:hAnsi="Yekan" w:cs="B Zar" w:hint="cs"/>
                <w:i/>
                <w:iCs/>
                <w:sz w:val="24"/>
                <w:szCs w:val="24"/>
                <w:rtl/>
              </w:rPr>
              <w:t xml:space="preserve"> و ارزیابی</w:t>
            </w:r>
            <w:r w:rsidR="00735C39" w:rsidRPr="00AE542E">
              <w:rPr>
                <w:rFonts w:ascii="Yekan" w:eastAsia="Times New Roman" w:hAnsi="Yekan" w:cs="B Zar" w:hint="cs"/>
                <w:i/>
                <w:iCs/>
                <w:sz w:val="24"/>
                <w:szCs w:val="24"/>
                <w:rtl/>
              </w:rPr>
              <w:t xml:space="preserve"> وضعیت موجود فعالیت های فرهنگی دانشگاه و میزان اثر بخشی </w:t>
            </w:r>
            <w:r w:rsidR="0041100F" w:rsidRPr="00AE542E">
              <w:rPr>
                <w:rFonts w:ascii="Yekan" w:eastAsia="Times New Roman" w:hAnsi="Yekan" w:cs="B Zar" w:hint="cs"/>
                <w:i/>
                <w:iCs/>
                <w:sz w:val="24"/>
                <w:szCs w:val="24"/>
                <w:rtl/>
              </w:rPr>
              <w:t>آن و رضایت مخاطبان</w:t>
            </w:r>
            <w:r w:rsidR="000D00CF" w:rsidRPr="00AE542E">
              <w:rPr>
                <w:rFonts w:ascii="Yekan" w:eastAsia="Times New Roman" w:hAnsi="Yekan" w:cs="B Zar" w:hint="cs"/>
                <w:i/>
                <w:iCs/>
                <w:sz w:val="24"/>
                <w:szCs w:val="24"/>
                <w:rtl/>
              </w:rPr>
              <w:t xml:space="preserve"> ( مدیران ، کارشناسان و دانشجویان ) </w:t>
            </w:r>
            <w:r w:rsidR="0041100F" w:rsidRPr="00AE542E">
              <w:rPr>
                <w:rFonts w:ascii="Yekan" w:eastAsia="Times New Roman" w:hAnsi="Yekan" w:cs="B Zar" w:hint="cs"/>
                <w:i/>
                <w:iCs/>
                <w:sz w:val="24"/>
                <w:szCs w:val="24"/>
                <w:rtl/>
              </w:rPr>
              <w:t xml:space="preserve"> و ارایه الگویی مطلوب و مناسب</w:t>
            </w:r>
            <w:r w:rsidR="000D00CF" w:rsidRPr="00AE542E">
              <w:rPr>
                <w:rFonts w:ascii="Yekan" w:eastAsia="Times New Roman" w:hAnsi="Yekan" w:cs="B Zar" w:hint="cs"/>
                <w:i/>
                <w:iCs/>
                <w:sz w:val="24"/>
                <w:szCs w:val="24"/>
                <w:rtl/>
              </w:rPr>
              <w:t xml:space="preserve"> برای انجام این فعالیت</w:t>
            </w:r>
            <w:r w:rsidR="00521894" w:rsidRPr="00AE542E">
              <w:rPr>
                <w:rFonts w:ascii="Yekan" w:eastAsia="Times New Roman" w:hAnsi="Yekan" w:cs="B Zar" w:hint="cs"/>
                <w:i/>
                <w:iCs/>
                <w:sz w:val="24"/>
                <w:szCs w:val="24"/>
                <w:rtl/>
              </w:rPr>
              <w:t xml:space="preserve"> </w:t>
            </w:r>
            <w:r w:rsidR="000D00CF" w:rsidRPr="00AE542E">
              <w:rPr>
                <w:rFonts w:ascii="Yekan" w:eastAsia="Times New Roman" w:hAnsi="Yekan" w:cs="B Zar" w:hint="cs"/>
                <w:i/>
                <w:iCs/>
                <w:sz w:val="24"/>
                <w:szCs w:val="24"/>
                <w:rtl/>
              </w:rPr>
              <w:t>هاست</w:t>
            </w:r>
            <w:r w:rsidR="0041100F" w:rsidRPr="00AE542E">
              <w:rPr>
                <w:rFonts w:ascii="Yekan" w:eastAsia="Times New Roman" w:hAnsi="Yekan" w:cs="B Zar" w:hint="cs"/>
                <w:i/>
                <w:iCs/>
                <w:sz w:val="24"/>
                <w:szCs w:val="24"/>
                <w:rtl/>
              </w:rPr>
              <w:t xml:space="preserve"> </w:t>
            </w:r>
            <w:r w:rsidR="000D00CF" w:rsidRPr="00AE542E">
              <w:rPr>
                <w:rFonts w:ascii="Yekan" w:eastAsia="Times New Roman" w:hAnsi="Yekan" w:cs="B Zar" w:hint="cs"/>
                <w:i/>
                <w:iCs/>
                <w:sz w:val="24"/>
                <w:szCs w:val="24"/>
                <w:rtl/>
              </w:rPr>
              <w:t>.</w:t>
            </w:r>
          </w:p>
        </w:tc>
      </w:tr>
      <w:tr w:rsidR="00CA73F4" w:rsidRPr="00AE542E" w14:paraId="269B38F5" w14:textId="307E1664" w:rsidTr="001F19CF">
        <w:trPr>
          <w:trHeight w:val="378"/>
        </w:trPr>
        <w:tc>
          <w:tcPr>
            <w:tcW w:w="450" w:type="dxa"/>
            <w:tcBorders>
              <w:top w:val="outset" w:sz="6" w:space="0" w:color="auto"/>
              <w:left w:val="outset" w:sz="6" w:space="0" w:color="auto"/>
              <w:bottom w:val="outset" w:sz="6" w:space="0" w:color="auto"/>
              <w:right w:val="outset" w:sz="6" w:space="0" w:color="auto"/>
            </w:tcBorders>
            <w:shd w:val="clear" w:color="auto" w:fill="FFFF00"/>
          </w:tcPr>
          <w:p w14:paraId="59E757C2" w14:textId="77777777" w:rsidR="00CA73F4" w:rsidRPr="00AE542E" w:rsidRDefault="00CA73F4" w:rsidP="00CA73F4">
            <w:pPr>
              <w:bidi/>
              <w:spacing w:after="0" w:line="240" w:lineRule="auto"/>
              <w:jc w:val="center"/>
              <w:rPr>
                <w:rFonts w:ascii="Yekan" w:eastAsia="Times New Roman" w:hAnsi="Yekan" w:cs="B Zar"/>
                <w:sz w:val="26"/>
                <w:szCs w:val="26"/>
                <w:rtl/>
              </w:rPr>
            </w:pPr>
            <w:r w:rsidRPr="00AE542E">
              <w:rPr>
                <w:rFonts w:ascii="Yekan" w:eastAsia="Times New Roman" w:hAnsi="Yekan" w:cs="B Zar" w:hint="cs"/>
                <w:sz w:val="26"/>
                <w:szCs w:val="26"/>
                <w:rtl/>
              </w:rPr>
              <w:lastRenderedPageBreak/>
              <w:t>6</w:t>
            </w:r>
          </w:p>
        </w:tc>
        <w:tc>
          <w:tcPr>
            <w:tcW w:w="11340" w:type="dxa"/>
            <w:tcBorders>
              <w:top w:val="outset" w:sz="6" w:space="0" w:color="auto"/>
              <w:left w:val="outset" w:sz="6" w:space="0" w:color="auto"/>
              <w:bottom w:val="outset" w:sz="6" w:space="0" w:color="auto"/>
              <w:right w:val="single" w:sz="4" w:space="0" w:color="auto"/>
            </w:tcBorders>
            <w:shd w:val="clear" w:color="auto" w:fill="F9F9F9"/>
            <w:tcMar>
              <w:top w:w="30" w:type="dxa"/>
              <w:left w:w="60" w:type="dxa"/>
              <w:bottom w:w="30" w:type="dxa"/>
              <w:right w:w="60" w:type="dxa"/>
            </w:tcMar>
            <w:vAlign w:val="center"/>
          </w:tcPr>
          <w:p w14:paraId="7311687D" w14:textId="6BC7750B" w:rsidR="00CA73F4" w:rsidRPr="00AE542E" w:rsidRDefault="00EF05B7" w:rsidP="00434CCF">
            <w:pPr>
              <w:bidi/>
              <w:spacing w:after="0" w:line="240" w:lineRule="auto"/>
              <w:rPr>
                <w:rFonts w:ascii="Yekan" w:eastAsia="Times New Roman" w:hAnsi="Yekan" w:cs="B Zar"/>
                <w:b/>
                <w:bCs/>
                <w:sz w:val="26"/>
                <w:szCs w:val="26"/>
                <w:rtl/>
                <w:lang w:bidi="fa-IR"/>
              </w:rPr>
            </w:pPr>
            <w:r w:rsidRPr="00AE542E">
              <w:rPr>
                <w:rFonts w:ascii="Yekan" w:eastAsia="Times New Roman" w:hAnsi="Yekan" w:cs="B Zar" w:hint="cs"/>
                <w:b/>
                <w:bCs/>
                <w:sz w:val="26"/>
                <w:szCs w:val="26"/>
                <w:rtl/>
                <w:lang w:bidi="fa-IR"/>
              </w:rPr>
              <w:t>طراحی الگوی بهینه اجرایی مقتضی کمّیت و کیفیت معلم مورد انتظار در</w:t>
            </w:r>
            <w:r w:rsidR="00434CCF" w:rsidRPr="00AE542E">
              <w:rPr>
                <w:rFonts w:ascii="Yekan" w:eastAsia="Times New Roman" w:hAnsi="Yekan" w:cs="B Zar" w:hint="cs"/>
                <w:b/>
                <w:bCs/>
                <w:sz w:val="26"/>
                <w:szCs w:val="26"/>
                <w:rtl/>
                <w:lang w:bidi="fa-IR"/>
              </w:rPr>
              <w:t xml:space="preserve"> </w:t>
            </w:r>
            <w:r w:rsidR="00CA73F4" w:rsidRPr="00AE542E">
              <w:rPr>
                <w:rFonts w:ascii="Yekan" w:eastAsia="Times New Roman" w:hAnsi="Yekan" w:cs="B Zar" w:hint="cs"/>
                <w:b/>
                <w:bCs/>
                <w:sz w:val="26"/>
                <w:szCs w:val="26"/>
                <w:rtl/>
                <w:lang w:bidi="fa-IR"/>
              </w:rPr>
              <w:t xml:space="preserve">دانشگاه فرهنگیان  </w:t>
            </w:r>
          </w:p>
          <w:p w14:paraId="1B1EA524" w14:textId="123BE908" w:rsidR="00EF05B7" w:rsidRPr="00AE542E" w:rsidRDefault="005B2A38" w:rsidP="00EC0379">
            <w:pPr>
              <w:bidi/>
              <w:spacing w:after="0" w:line="240" w:lineRule="auto"/>
              <w:rPr>
                <w:rFonts w:ascii="Yekan" w:eastAsia="Times New Roman" w:hAnsi="Yekan" w:cs="B Zar"/>
                <w:i/>
                <w:iCs/>
                <w:sz w:val="26"/>
                <w:szCs w:val="26"/>
                <w:rtl/>
                <w:lang w:bidi="fa-IR"/>
              </w:rPr>
            </w:pPr>
            <w:r w:rsidRPr="00AE542E">
              <w:rPr>
                <w:rFonts w:ascii="Yekan" w:eastAsia="Times New Roman" w:hAnsi="Yekan" w:cs="B Zar" w:hint="cs"/>
                <w:sz w:val="26"/>
                <w:szCs w:val="26"/>
                <w:rtl/>
                <w:lang w:bidi="fa-IR"/>
              </w:rPr>
              <w:t xml:space="preserve"> </w:t>
            </w:r>
            <w:r w:rsidR="00AB79FE" w:rsidRPr="00AE542E">
              <w:rPr>
                <w:rFonts w:ascii="Yekan" w:eastAsia="Times New Roman" w:hAnsi="Yekan" w:cs="B Zar" w:hint="cs"/>
                <w:i/>
                <w:iCs/>
                <w:sz w:val="24"/>
                <w:szCs w:val="24"/>
                <w:rtl/>
                <w:lang w:bidi="fa-IR"/>
              </w:rPr>
              <w:t xml:space="preserve">انتظار : </w:t>
            </w:r>
            <w:r w:rsidR="003802D2" w:rsidRPr="00AE542E">
              <w:rPr>
                <w:rFonts w:ascii="Yekan" w:eastAsia="Times New Roman" w:hAnsi="Yekan" w:cs="B Zar" w:hint="cs"/>
                <w:i/>
                <w:iCs/>
                <w:sz w:val="24"/>
                <w:szCs w:val="24"/>
                <w:rtl/>
                <w:lang w:bidi="fa-IR"/>
              </w:rPr>
              <w:t xml:space="preserve">پژوهش روشن نماید که در مسیر حفظ و ارتقای کیفیت و کمیّت مورد انتظار، چه ساختاری و با </w:t>
            </w:r>
            <w:r w:rsidR="00AB79FE" w:rsidRPr="00AE542E">
              <w:rPr>
                <w:rFonts w:ascii="Yekan" w:eastAsia="Times New Roman" w:hAnsi="Yekan" w:cs="B Zar" w:hint="cs"/>
                <w:i/>
                <w:iCs/>
                <w:sz w:val="24"/>
                <w:szCs w:val="24"/>
                <w:rtl/>
                <w:lang w:bidi="fa-IR"/>
              </w:rPr>
              <w:t xml:space="preserve"> </w:t>
            </w:r>
            <w:r w:rsidR="003802D2" w:rsidRPr="00AE542E">
              <w:rPr>
                <w:rFonts w:ascii="Yekan" w:eastAsia="Times New Roman" w:hAnsi="Yekan" w:cs="B Zar" w:hint="cs"/>
                <w:i/>
                <w:iCs/>
                <w:sz w:val="24"/>
                <w:szCs w:val="24"/>
                <w:rtl/>
                <w:lang w:bidi="fa-IR"/>
              </w:rPr>
              <w:t xml:space="preserve"> چه تعداد پردیس و منابع انسانی</w:t>
            </w:r>
            <w:r w:rsidR="00521894" w:rsidRPr="00AE542E">
              <w:rPr>
                <w:rFonts w:ascii="Yekan" w:eastAsia="Times New Roman" w:hAnsi="Yekan" w:cs="B Zar" w:hint="cs"/>
                <w:i/>
                <w:iCs/>
                <w:sz w:val="24"/>
                <w:szCs w:val="24"/>
                <w:rtl/>
                <w:lang w:bidi="fa-IR"/>
              </w:rPr>
              <w:t>،</w:t>
            </w:r>
            <w:r w:rsidR="003802D2" w:rsidRPr="00AE542E">
              <w:rPr>
                <w:rFonts w:ascii="Yekan" w:eastAsia="Times New Roman" w:hAnsi="Yekan" w:cs="B Zar" w:hint="cs"/>
                <w:i/>
                <w:iCs/>
                <w:sz w:val="24"/>
                <w:szCs w:val="24"/>
                <w:rtl/>
                <w:lang w:bidi="fa-IR"/>
              </w:rPr>
              <w:t xml:space="preserve"> مورد نیاز است.</w:t>
            </w:r>
            <w:r w:rsidR="00EC0379" w:rsidRPr="00AE542E">
              <w:rPr>
                <w:rFonts w:ascii="Yekan" w:eastAsia="Times New Roman" w:hAnsi="Yekan" w:cs="B Zar" w:hint="cs"/>
                <w:i/>
                <w:iCs/>
                <w:sz w:val="24"/>
                <w:szCs w:val="24"/>
                <w:rtl/>
                <w:lang w:bidi="fa-IR"/>
              </w:rPr>
              <w:t xml:space="preserve"> مدل مطلوب اجرایی دانشگاه با توجه به معیارهای مطلوب دانشگاهی کدام است ؟</w:t>
            </w:r>
          </w:p>
        </w:tc>
      </w:tr>
      <w:tr w:rsidR="00CA73F4" w:rsidRPr="00AE542E" w14:paraId="1188C911" w14:textId="635AC46B" w:rsidTr="001F19CF">
        <w:trPr>
          <w:trHeight w:val="378"/>
        </w:trPr>
        <w:tc>
          <w:tcPr>
            <w:tcW w:w="450" w:type="dxa"/>
            <w:tcBorders>
              <w:top w:val="outset" w:sz="6" w:space="0" w:color="auto"/>
              <w:left w:val="outset" w:sz="6" w:space="0" w:color="auto"/>
              <w:bottom w:val="outset" w:sz="6" w:space="0" w:color="auto"/>
              <w:right w:val="outset" w:sz="6" w:space="0" w:color="auto"/>
            </w:tcBorders>
            <w:shd w:val="clear" w:color="auto" w:fill="FFFF00"/>
          </w:tcPr>
          <w:p w14:paraId="2BE4D8E3" w14:textId="77777777" w:rsidR="00CA73F4" w:rsidRPr="00AE542E" w:rsidRDefault="00CA73F4" w:rsidP="00CA73F4">
            <w:pPr>
              <w:bidi/>
              <w:spacing w:after="0" w:line="240" w:lineRule="auto"/>
              <w:jc w:val="center"/>
              <w:rPr>
                <w:rFonts w:ascii="Yekan" w:eastAsia="Times New Roman" w:hAnsi="Yekan" w:cs="B Zar"/>
                <w:sz w:val="26"/>
                <w:szCs w:val="26"/>
                <w:rtl/>
              </w:rPr>
            </w:pPr>
            <w:r w:rsidRPr="00AE542E">
              <w:rPr>
                <w:rFonts w:ascii="Yekan" w:eastAsia="Times New Roman" w:hAnsi="Yekan" w:cs="B Zar" w:hint="cs"/>
                <w:sz w:val="26"/>
                <w:szCs w:val="26"/>
                <w:rtl/>
              </w:rPr>
              <w:t>7</w:t>
            </w:r>
          </w:p>
        </w:tc>
        <w:tc>
          <w:tcPr>
            <w:tcW w:w="11340" w:type="dxa"/>
            <w:tcBorders>
              <w:top w:val="outset" w:sz="6" w:space="0" w:color="auto"/>
              <w:left w:val="outset" w:sz="6" w:space="0" w:color="auto"/>
              <w:bottom w:val="outset" w:sz="6" w:space="0" w:color="auto"/>
              <w:right w:val="single" w:sz="4" w:space="0" w:color="auto"/>
            </w:tcBorders>
            <w:shd w:val="clear" w:color="auto" w:fill="F9F9F9"/>
            <w:tcMar>
              <w:top w:w="30" w:type="dxa"/>
              <w:left w:w="60" w:type="dxa"/>
              <w:bottom w:w="30" w:type="dxa"/>
              <w:right w:w="60" w:type="dxa"/>
            </w:tcMar>
            <w:vAlign w:val="center"/>
          </w:tcPr>
          <w:p w14:paraId="5DE21836" w14:textId="0833330C" w:rsidR="00CA73F4" w:rsidRPr="00AE542E" w:rsidRDefault="00CA73F4" w:rsidP="00434CCF">
            <w:pPr>
              <w:bidi/>
              <w:spacing w:after="0" w:line="240" w:lineRule="auto"/>
              <w:jc w:val="both"/>
              <w:rPr>
                <w:rFonts w:ascii="Yekan" w:eastAsia="Times New Roman" w:hAnsi="Yekan" w:cs="B Zar"/>
                <w:b/>
                <w:bCs/>
                <w:sz w:val="26"/>
                <w:szCs w:val="26"/>
                <w:rtl/>
                <w:lang w:bidi="fa-IR"/>
              </w:rPr>
            </w:pPr>
            <w:r w:rsidRPr="00AE542E">
              <w:rPr>
                <w:rFonts w:ascii="Yekan" w:eastAsia="Times New Roman" w:hAnsi="Yekan" w:cs="B Zar" w:hint="cs"/>
                <w:b/>
                <w:bCs/>
                <w:sz w:val="26"/>
                <w:szCs w:val="26"/>
                <w:rtl/>
                <w:lang w:bidi="fa-IR"/>
              </w:rPr>
              <w:t xml:space="preserve">پیمایش ویژگی های تربیت معلم در کشورهای منتخب </w:t>
            </w:r>
            <w:r w:rsidR="00EC0379" w:rsidRPr="00AE542E">
              <w:rPr>
                <w:rFonts w:ascii="Yekan" w:eastAsia="Times New Roman" w:hAnsi="Yekan" w:cs="B Zar" w:hint="cs"/>
                <w:b/>
                <w:bCs/>
                <w:sz w:val="26"/>
                <w:szCs w:val="26"/>
                <w:rtl/>
                <w:lang w:bidi="fa-IR"/>
              </w:rPr>
              <w:t>:</w:t>
            </w:r>
          </w:p>
          <w:p w14:paraId="05614AB2" w14:textId="393071F4" w:rsidR="00434CCF" w:rsidRPr="00AE542E" w:rsidRDefault="00EC0379" w:rsidP="00EC0379">
            <w:pPr>
              <w:bidi/>
              <w:spacing w:after="0" w:line="240" w:lineRule="auto"/>
              <w:jc w:val="both"/>
              <w:rPr>
                <w:rFonts w:ascii="Yekan" w:eastAsia="Times New Roman" w:hAnsi="Yekan" w:cs="B Zar"/>
                <w:i/>
                <w:iCs/>
                <w:sz w:val="26"/>
                <w:szCs w:val="26"/>
                <w:rtl/>
                <w:lang w:bidi="fa-IR"/>
              </w:rPr>
            </w:pPr>
            <w:r w:rsidRPr="00AE542E">
              <w:rPr>
                <w:rFonts w:ascii="Yekan" w:eastAsia="Times New Roman" w:hAnsi="Yekan" w:cs="B Zar" w:hint="cs"/>
                <w:i/>
                <w:iCs/>
                <w:sz w:val="24"/>
                <w:szCs w:val="24"/>
                <w:rtl/>
                <w:lang w:bidi="fa-IR"/>
              </w:rPr>
              <w:t>انتظار :</w:t>
            </w:r>
            <w:r w:rsidR="00434CCF" w:rsidRPr="00AE542E">
              <w:rPr>
                <w:rFonts w:ascii="Yekan" w:eastAsia="Times New Roman" w:hAnsi="Yekan" w:cs="B Zar" w:hint="cs"/>
                <w:i/>
                <w:iCs/>
                <w:sz w:val="24"/>
                <w:szCs w:val="24"/>
                <w:rtl/>
                <w:lang w:bidi="fa-IR"/>
              </w:rPr>
              <w:t xml:space="preserve"> مطالعه تطبیقی وضعیت تربیت معلم</w:t>
            </w:r>
            <w:r w:rsidRPr="00AE542E">
              <w:rPr>
                <w:rFonts w:ascii="Yekan" w:eastAsia="Times New Roman" w:hAnsi="Yekan" w:cs="B Zar" w:hint="cs"/>
                <w:i/>
                <w:iCs/>
                <w:sz w:val="24"/>
                <w:szCs w:val="24"/>
                <w:rtl/>
                <w:lang w:bidi="fa-IR"/>
              </w:rPr>
              <w:t xml:space="preserve"> در کش</w:t>
            </w:r>
            <w:r w:rsidR="00521894" w:rsidRPr="00AE542E">
              <w:rPr>
                <w:rFonts w:ascii="Yekan" w:eastAsia="Times New Roman" w:hAnsi="Yekan" w:cs="B Zar" w:hint="cs"/>
                <w:i/>
                <w:iCs/>
                <w:sz w:val="24"/>
                <w:szCs w:val="24"/>
                <w:rtl/>
                <w:lang w:bidi="fa-IR"/>
              </w:rPr>
              <w:t>ورهایی با تعلیم و تربیت پیشرفته</w:t>
            </w:r>
            <w:r w:rsidRPr="00AE542E">
              <w:rPr>
                <w:rFonts w:ascii="Yekan" w:eastAsia="Times New Roman" w:hAnsi="Yekan" w:cs="B Zar" w:hint="cs"/>
                <w:i/>
                <w:iCs/>
                <w:sz w:val="24"/>
                <w:szCs w:val="24"/>
                <w:rtl/>
                <w:lang w:bidi="fa-IR"/>
              </w:rPr>
              <w:t xml:space="preserve">، </w:t>
            </w:r>
            <w:r w:rsidR="00434CCF" w:rsidRPr="00AE542E">
              <w:rPr>
                <w:rFonts w:ascii="Yekan" w:eastAsia="Times New Roman" w:hAnsi="Yekan" w:cs="B Zar" w:hint="cs"/>
                <w:i/>
                <w:iCs/>
                <w:sz w:val="24"/>
                <w:szCs w:val="24"/>
                <w:rtl/>
                <w:lang w:bidi="fa-IR"/>
              </w:rPr>
              <w:t xml:space="preserve"> از جهت </w:t>
            </w:r>
            <w:r w:rsidRPr="00AE542E">
              <w:rPr>
                <w:rFonts w:ascii="Yekan" w:eastAsia="Times New Roman" w:hAnsi="Yekan" w:cs="B Zar" w:hint="cs"/>
                <w:i/>
                <w:iCs/>
                <w:sz w:val="24"/>
                <w:szCs w:val="24"/>
                <w:rtl/>
                <w:lang w:bidi="fa-IR"/>
              </w:rPr>
              <w:t>مدل</w:t>
            </w:r>
            <w:r w:rsidR="00521894" w:rsidRPr="00AE542E">
              <w:rPr>
                <w:rFonts w:ascii="Yekan" w:eastAsia="Times New Roman" w:hAnsi="Yekan" w:cs="B Zar" w:hint="cs"/>
                <w:i/>
                <w:iCs/>
                <w:sz w:val="24"/>
                <w:szCs w:val="24"/>
                <w:rtl/>
                <w:lang w:bidi="fa-IR"/>
              </w:rPr>
              <w:t xml:space="preserve"> </w:t>
            </w:r>
            <w:r w:rsidRPr="00AE542E">
              <w:rPr>
                <w:rFonts w:ascii="Yekan" w:eastAsia="Times New Roman" w:hAnsi="Yekan" w:cs="B Zar" w:hint="cs"/>
                <w:i/>
                <w:iCs/>
                <w:sz w:val="24"/>
                <w:szCs w:val="24"/>
                <w:rtl/>
                <w:lang w:bidi="fa-IR"/>
              </w:rPr>
              <w:t>های</w:t>
            </w:r>
            <w:r w:rsidR="003802D2" w:rsidRPr="00AE542E">
              <w:rPr>
                <w:rFonts w:ascii="Yekan" w:eastAsia="Times New Roman" w:hAnsi="Yekan" w:cs="B Zar" w:hint="cs"/>
                <w:i/>
                <w:iCs/>
                <w:sz w:val="24"/>
                <w:szCs w:val="24"/>
                <w:rtl/>
                <w:lang w:bidi="fa-IR"/>
              </w:rPr>
              <w:t xml:space="preserve"> </w:t>
            </w:r>
            <w:r w:rsidR="00434CCF" w:rsidRPr="00AE542E">
              <w:rPr>
                <w:rFonts w:ascii="Yekan" w:eastAsia="Times New Roman" w:hAnsi="Yekan" w:cs="B Zar" w:hint="cs"/>
                <w:i/>
                <w:iCs/>
                <w:sz w:val="24"/>
                <w:szCs w:val="24"/>
                <w:rtl/>
                <w:lang w:bidi="fa-IR"/>
              </w:rPr>
              <w:t>جذب، برنامه درسی</w:t>
            </w:r>
            <w:r w:rsidRPr="00AE542E">
              <w:rPr>
                <w:rFonts w:ascii="Yekan" w:eastAsia="Times New Roman" w:hAnsi="Yekan" w:cs="B Zar" w:hint="cs"/>
                <w:i/>
                <w:iCs/>
                <w:sz w:val="24"/>
                <w:szCs w:val="24"/>
                <w:rtl/>
                <w:lang w:bidi="fa-IR"/>
              </w:rPr>
              <w:t>،</w:t>
            </w:r>
            <w:r w:rsidR="003802D2" w:rsidRPr="00AE542E">
              <w:rPr>
                <w:rFonts w:ascii="Yekan" w:eastAsia="Times New Roman" w:hAnsi="Yekan" w:cs="B Zar" w:hint="cs"/>
                <w:i/>
                <w:iCs/>
                <w:sz w:val="24"/>
                <w:szCs w:val="24"/>
                <w:rtl/>
                <w:lang w:bidi="fa-IR"/>
              </w:rPr>
              <w:t xml:space="preserve"> روش های </w:t>
            </w:r>
            <w:r w:rsidR="00434CCF" w:rsidRPr="00AE542E">
              <w:rPr>
                <w:rFonts w:ascii="Yekan" w:eastAsia="Times New Roman" w:hAnsi="Yekan" w:cs="B Zar" w:hint="cs"/>
                <w:i/>
                <w:iCs/>
                <w:sz w:val="24"/>
                <w:szCs w:val="24"/>
                <w:rtl/>
                <w:lang w:bidi="fa-IR"/>
              </w:rPr>
              <w:t xml:space="preserve">آموزش و </w:t>
            </w:r>
            <w:r w:rsidRPr="00AE542E">
              <w:rPr>
                <w:rFonts w:ascii="Yekan" w:eastAsia="Times New Roman" w:hAnsi="Yekan" w:cs="B Zar" w:hint="cs"/>
                <w:i/>
                <w:iCs/>
                <w:sz w:val="24"/>
                <w:szCs w:val="24"/>
                <w:rtl/>
                <w:lang w:bidi="fa-IR"/>
              </w:rPr>
              <w:t>کارورزی ، روش</w:t>
            </w:r>
            <w:r w:rsidR="00521894" w:rsidRPr="00AE542E">
              <w:rPr>
                <w:rFonts w:ascii="Yekan" w:eastAsia="Times New Roman" w:hAnsi="Yekan" w:cs="B Zar" w:hint="cs"/>
                <w:i/>
                <w:iCs/>
                <w:sz w:val="24"/>
                <w:szCs w:val="24"/>
                <w:rtl/>
                <w:lang w:bidi="fa-IR"/>
              </w:rPr>
              <w:t xml:space="preserve"> </w:t>
            </w:r>
            <w:r w:rsidRPr="00AE542E">
              <w:rPr>
                <w:rFonts w:ascii="Yekan" w:eastAsia="Times New Roman" w:hAnsi="Yekan" w:cs="B Zar" w:hint="cs"/>
                <w:i/>
                <w:iCs/>
                <w:sz w:val="24"/>
                <w:szCs w:val="24"/>
                <w:rtl/>
                <w:lang w:bidi="fa-IR"/>
              </w:rPr>
              <w:t xml:space="preserve">های بهسازی </w:t>
            </w:r>
            <w:r w:rsidR="00434CCF" w:rsidRPr="00AE542E">
              <w:rPr>
                <w:rFonts w:ascii="Yekan" w:eastAsia="Times New Roman" w:hAnsi="Yekan" w:cs="B Zar" w:hint="cs"/>
                <w:i/>
                <w:iCs/>
                <w:sz w:val="24"/>
                <w:szCs w:val="24"/>
                <w:rtl/>
                <w:lang w:bidi="fa-IR"/>
              </w:rPr>
              <w:t xml:space="preserve"> و... است.</w:t>
            </w:r>
          </w:p>
        </w:tc>
      </w:tr>
      <w:tr w:rsidR="00CA73F4" w:rsidRPr="00AE542E" w14:paraId="60A08C5A" w14:textId="388FD0D6" w:rsidTr="001F19CF">
        <w:trPr>
          <w:trHeight w:val="378"/>
        </w:trPr>
        <w:tc>
          <w:tcPr>
            <w:tcW w:w="450" w:type="dxa"/>
            <w:tcBorders>
              <w:top w:val="outset" w:sz="6" w:space="0" w:color="auto"/>
              <w:left w:val="outset" w:sz="6" w:space="0" w:color="auto"/>
              <w:bottom w:val="outset" w:sz="6" w:space="0" w:color="auto"/>
              <w:right w:val="outset" w:sz="6" w:space="0" w:color="auto"/>
            </w:tcBorders>
            <w:shd w:val="clear" w:color="auto" w:fill="FFFF00"/>
          </w:tcPr>
          <w:p w14:paraId="47964BB2" w14:textId="77777777" w:rsidR="00CA73F4" w:rsidRPr="00AE542E" w:rsidRDefault="00CA73F4" w:rsidP="00CA73F4">
            <w:pPr>
              <w:bidi/>
              <w:spacing w:after="0" w:line="240" w:lineRule="auto"/>
              <w:jc w:val="center"/>
              <w:rPr>
                <w:rFonts w:ascii="Yekan" w:eastAsia="Times New Roman" w:hAnsi="Yekan" w:cs="B Zar"/>
                <w:sz w:val="26"/>
                <w:szCs w:val="26"/>
                <w:rtl/>
              </w:rPr>
            </w:pPr>
            <w:r w:rsidRPr="00AE542E">
              <w:rPr>
                <w:rFonts w:ascii="Yekan" w:eastAsia="Times New Roman" w:hAnsi="Yekan" w:cs="B Zar" w:hint="cs"/>
                <w:sz w:val="26"/>
                <w:szCs w:val="26"/>
                <w:rtl/>
              </w:rPr>
              <w:t>8</w:t>
            </w:r>
          </w:p>
        </w:tc>
        <w:tc>
          <w:tcPr>
            <w:tcW w:w="11340" w:type="dxa"/>
            <w:tcBorders>
              <w:top w:val="outset" w:sz="6" w:space="0" w:color="auto"/>
              <w:left w:val="outset" w:sz="6" w:space="0" w:color="auto"/>
              <w:bottom w:val="outset" w:sz="6" w:space="0" w:color="auto"/>
              <w:right w:val="single" w:sz="4" w:space="0" w:color="auto"/>
            </w:tcBorders>
            <w:shd w:val="clear" w:color="auto" w:fill="F9F9F9"/>
            <w:tcMar>
              <w:top w:w="30" w:type="dxa"/>
              <w:left w:w="60" w:type="dxa"/>
              <w:bottom w:w="30" w:type="dxa"/>
              <w:right w:w="60" w:type="dxa"/>
            </w:tcMar>
            <w:vAlign w:val="center"/>
          </w:tcPr>
          <w:p w14:paraId="2E6178A6" w14:textId="6B10C6DF" w:rsidR="001F19CF" w:rsidRPr="00AE542E" w:rsidRDefault="00CA73F4" w:rsidP="001F19CF">
            <w:pPr>
              <w:bidi/>
              <w:spacing w:after="0" w:line="240" w:lineRule="auto"/>
              <w:jc w:val="both"/>
              <w:rPr>
                <w:rFonts w:ascii="Yekan" w:eastAsia="Times New Roman" w:hAnsi="Yekan" w:cs="B Zar"/>
                <w:b/>
                <w:bCs/>
                <w:sz w:val="26"/>
                <w:szCs w:val="26"/>
                <w:rtl/>
                <w:lang w:bidi="fa-IR"/>
              </w:rPr>
            </w:pPr>
            <w:r w:rsidRPr="00AE542E">
              <w:rPr>
                <w:rFonts w:ascii="Yekan" w:eastAsia="Times New Roman" w:hAnsi="Yekan" w:cs="B Zar" w:hint="cs"/>
                <w:b/>
                <w:bCs/>
                <w:sz w:val="26"/>
                <w:szCs w:val="26"/>
                <w:rtl/>
                <w:lang w:bidi="fa-IR"/>
              </w:rPr>
              <w:t xml:space="preserve">آموزش شهروندی و اقتضائات آن در تربیت معلم </w:t>
            </w:r>
            <w:r w:rsidR="00EC0379" w:rsidRPr="00AE542E">
              <w:rPr>
                <w:rFonts w:ascii="Yekan" w:eastAsia="Times New Roman" w:hAnsi="Yekan" w:cs="B Zar" w:hint="cs"/>
                <w:b/>
                <w:bCs/>
                <w:sz w:val="26"/>
                <w:szCs w:val="26"/>
                <w:rtl/>
                <w:lang w:bidi="fa-IR"/>
              </w:rPr>
              <w:t>:</w:t>
            </w:r>
          </w:p>
          <w:p w14:paraId="6BE2CBAF" w14:textId="7CE5B4A2" w:rsidR="00CA73F4" w:rsidRPr="00AE542E" w:rsidRDefault="00EC0379" w:rsidP="00AB14A8">
            <w:pPr>
              <w:bidi/>
              <w:spacing w:after="0" w:line="240" w:lineRule="auto"/>
              <w:jc w:val="both"/>
              <w:rPr>
                <w:rFonts w:ascii="Yekan" w:eastAsia="Times New Roman" w:hAnsi="Yekan" w:cs="B Zar"/>
                <w:i/>
                <w:iCs/>
                <w:sz w:val="26"/>
                <w:szCs w:val="26"/>
                <w:rtl/>
                <w:lang w:bidi="fa-IR"/>
              </w:rPr>
            </w:pPr>
            <w:r w:rsidRPr="00AE542E">
              <w:rPr>
                <w:rFonts w:ascii="IranNastaliq" w:hAnsi="IranNastaliq" w:cs="B Zar" w:hint="cs"/>
                <w:i/>
                <w:iCs/>
                <w:sz w:val="24"/>
                <w:szCs w:val="24"/>
                <w:rtl/>
                <w:lang w:bidi="fa-IR"/>
              </w:rPr>
              <w:t>انتظار :</w:t>
            </w:r>
            <w:r w:rsidR="001F19CF" w:rsidRPr="00AE542E">
              <w:rPr>
                <w:rFonts w:ascii="IranNastaliq" w:hAnsi="IranNastaliq" w:cs="B Zar" w:hint="cs"/>
                <w:i/>
                <w:iCs/>
                <w:sz w:val="24"/>
                <w:szCs w:val="24"/>
                <w:rtl/>
                <w:lang w:bidi="fa-IR"/>
              </w:rPr>
              <w:t xml:space="preserve"> بررسی </w:t>
            </w:r>
            <w:r w:rsidR="00CA73F4" w:rsidRPr="00AE542E">
              <w:rPr>
                <w:rFonts w:ascii="IranNastaliq" w:hAnsi="IranNastaliq" w:cs="B Zar" w:hint="cs"/>
                <w:i/>
                <w:iCs/>
                <w:sz w:val="24"/>
                <w:szCs w:val="24"/>
                <w:rtl/>
                <w:lang w:bidi="fa-IR"/>
              </w:rPr>
              <w:t xml:space="preserve">چگونگی </w:t>
            </w:r>
            <w:r w:rsidRPr="00AE542E">
              <w:rPr>
                <w:rFonts w:ascii="IranNastaliq" w:hAnsi="IranNastaliq" w:cs="B Zar" w:hint="cs"/>
                <w:i/>
                <w:iCs/>
                <w:sz w:val="24"/>
                <w:szCs w:val="24"/>
                <w:rtl/>
                <w:lang w:bidi="fa-IR"/>
              </w:rPr>
              <w:t xml:space="preserve"> وضع موجود </w:t>
            </w:r>
            <w:r w:rsidR="00AB14A8" w:rsidRPr="00AE542E">
              <w:rPr>
                <w:rFonts w:ascii="IranNastaliq" w:hAnsi="IranNastaliq" w:cs="B Zar" w:hint="cs"/>
                <w:i/>
                <w:iCs/>
                <w:sz w:val="24"/>
                <w:szCs w:val="24"/>
                <w:rtl/>
                <w:lang w:bidi="fa-IR"/>
              </w:rPr>
              <w:t>برنامه</w:t>
            </w:r>
            <w:r w:rsidR="00AB14A8" w:rsidRPr="00AE542E">
              <w:rPr>
                <w:rFonts w:ascii="IranNastaliq" w:hAnsi="IranNastaliq" w:cs="B Zar"/>
                <w:i/>
                <w:iCs/>
                <w:sz w:val="24"/>
                <w:szCs w:val="24"/>
                <w:rtl/>
                <w:lang w:bidi="fa-IR"/>
              </w:rPr>
              <w:t xml:space="preserve"> </w:t>
            </w:r>
            <w:r w:rsidR="00AB14A8" w:rsidRPr="00AE542E">
              <w:rPr>
                <w:rFonts w:ascii="IranNastaliq" w:hAnsi="IranNastaliq" w:cs="B Zar" w:hint="cs"/>
                <w:i/>
                <w:iCs/>
                <w:sz w:val="24"/>
                <w:szCs w:val="24"/>
                <w:rtl/>
                <w:lang w:bidi="fa-IR"/>
              </w:rPr>
              <w:t>های</w:t>
            </w:r>
            <w:r w:rsidR="00AB14A8" w:rsidRPr="00AE542E">
              <w:rPr>
                <w:rFonts w:ascii="IranNastaliq" w:hAnsi="IranNastaliq" w:cs="B Zar"/>
                <w:i/>
                <w:iCs/>
                <w:sz w:val="24"/>
                <w:szCs w:val="24"/>
                <w:rtl/>
                <w:lang w:bidi="fa-IR"/>
              </w:rPr>
              <w:t xml:space="preserve"> </w:t>
            </w:r>
            <w:r w:rsidR="00AB14A8" w:rsidRPr="00AE542E">
              <w:rPr>
                <w:rFonts w:ascii="IranNastaliq" w:hAnsi="IranNastaliq" w:cs="B Zar" w:hint="cs"/>
                <w:i/>
                <w:iCs/>
                <w:sz w:val="24"/>
                <w:szCs w:val="24"/>
                <w:rtl/>
                <w:lang w:bidi="fa-IR"/>
              </w:rPr>
              <w:t>رسمی</w:t>
            </w:r>
            <w:r w:rsidR="00AB14A8" w:rsidRPr="00AE542E">
              <w:rPr>
                <w:rFonts w:ascii="IranNastaliq" w:hAnsi="IranNastaliq" w:cs="B Zar"/>
                <w:i/>
                <w:iCs/>
                <w:sz w:val="24"/>
                <w:szCs w:val="24"/>
                <w:rtl/>
                <w:lang w:bidi="fa-IR"/>
              </w:rPr>
              <w:t xml:space="preserve"> </w:t>
            </w:r>
            <w:r w:rsidR="00AB14A8" w:rsidRPr="00AE542E">
              <w:rPr>
                <w:rFonts w:ascii="IranNastaliq" w:hAnsi="IranNastaliq" w:cs="B Zar" w:hint="cs"/>
                <w:i/>
                <w:iCs/>
                <w:sz w:val="24"/>
                <w:szCs w:val="24"/>
                <w:rtl/>
                <w:lang w:bidi="fa-IR"/>
              </w:rPr>
              <w:t>و</w:t>
            </w:r>
            <w:r w:rsidR="00AB14A8" w:rsidRPr="00AE542E">
              <w:rPr>
                <w:rFonts w:ascii="IranNastaliq" w:hAnsi="IranNastaliq" w:cs="B Zar"/>
                <w:i/>
                <w:iCs/>
                <w:sz w:val="24"/>
                <w:szCs w:val="24"/>
                <w:rtl/>
                <w:lang w:bidi="fa-IR"/>
              </w:rPr>
              <w:t xml:space="preserve"> </w:t>
            </w:r>
            <w:r w:rsidR="00AB14A8" w:rsidRPr="00AE542E">
              <w:rPr>
                <w:rFonts w:ascii="IranNastaliq" w:hAnsi="IranNastaliq" w:cs="B Zar" w:hint="cs"/>
                <w:i/>
                <w:iCs/>
                <w:sz w:val="24"/>
                <w:szCs w:val="24"/>
                <w:rtl/>
                <w:lang w:bidi="fa-IR"/>
              </w:rPr>
              <w:t>غیر</w:t>
            </w:r>
            <w:r w:rsidR="00AB14A8" w:rsidRPr="00AE542E">
              <w:rPr>
                <w:rFonts w:ascii="IranNastaliq" w:hAnsi="IranNastaliq" w:cs="B Zar"/>
                <w:i/>
                <w:iCs/>
                <w:sz w:val="24"/>
                <w:szCs w:val="24"/>
                <w:rtl/>
                <w:lang w:bidi="fa-IR"/>
              </w:rPr>
              <w:t xml:space="preserve"> </w:t>
            </w:r>
            <w:r w:rsidR="00AB14A8" w:rsidRPr="00AE542E">
              <w:rPr>
                <w:rFonts w:ascii="IranNastaliq" w:hAnsi="IranNastaliq" w:cs="B Zar" w:hint="cs"/>
                <w:i/>
                <w:iCs/>
                <w:sz w:val="24"/>
                <w:szCs w:val="24"/>
                <w:rtl/>
                <w:lang w:bidi="fa-IR"/>
              </w:rPr>
              <w:t>رسمی</w:t>
            </w:r>
            <w:r w:rsidR="00AB14A8" w:rsidRPr="00AE542E">
              <w:rPr>
                <w:rFonts w:ascii="IranNastaliq" w:hAnsi="IranNastaliq" w:cs="B Zar"/>
                <w:i/>
                <w:iCs/>
                <w:sz w:val="24"/>
                <w:szCs w:val="24"/>
                <w:rtl/>
                <w:lang w:bidi="fa-IR"/>
              </w:rPr>
              <w:t xml:space="preserve"> </w:t>
            </w:r>
            <w:r w:rsidRPr="00AE542E">
              <w:rPr>
                <w:rFonts w:ascii="IranNastaliq" w:hAnsi="IranNastaliq" w:cs="B Zar" w:hint="cs"/>
                <w:i/>
                <w:iCs/>
                <w:sz w:val="24"/>
                <w:szCs w:val="24"/>
                <w:rtl/>
                <w:lang w:bidi="fa-IR"/>
              </w:rPr>
              <w:t>در جهت</w:t>
            </w:r>
            <w:r w:rsidR="00CA73F4" w:rsidRPr="00AE542E">
              <w:rPr>
                <w:rFonts w:ascii="IranNastaliq" w:hAnsi="IranNastaliq" w:cs="B Zar" w:hint="cs"/>
                <w:i/>
                <w:iCs/>
                <w:sz w:val="24"/>
                <w:szCs w:val="24"/>
                <w:rtl/>
                <w:lang w:bidi="fa-IR"/>
              </w:rPr>
              <w:t xml:space="preserve"> کسب آمادگی های پایه شهروندی به عنوان یک شایستگی ضروری</w:t>
            </w:r>
            <w:r w:rsidR="001F19CF" w:rsidRPr="00AE542E">
              <w:rPr>
                <w:rFonts w:ascii="IranNastaliq" w:hAnsi="IranNastaliq" w:cs="B Zar" w:hint="cs"/>
                <w:i/>
                <w:iCs/>
                <w:sz w:val="24"/>
                <w:szCs w:val="24"/>
                <w:rtl/>
                <w:lang w:bidi="fa-IR"/>
              </w:rPr>
              <w:t xml:space="preserve"> برای دانشجو معلمان</w:t>
            </w:r>
            <w:r w:rsidRPr="00AE542E">
              <w:rPr>
                <w:rFonts w:ascii="IranNastaliq" w:hAnsi="IranNastaliq" w:cs="B Zar" w:hint="cs"/>
                <w:i/>
                <w:iCs/>
                <w:sz w:val="24"/>
                <w:szCs w:val="24"/>
                <w:rtl/>
                <w:lang w:bidi="fa-IR"/>
              </w:rPr>
              <w:t xml:space="preserve"> </w:t>
            </w:r>
            <w:r w:rsidR="00AB14A8" w:rsidRPr="00AE542E">
              <w:rPr>
                <w:rFonts w:ascii="IranNastaliq" w:hAnsi="IranNastaliq" w:cs="B Zar" w:hint="cs"/>
                <w:i/>
                <w:iCs/>
                <w:sz w:val="24"/>
                <w:szCs w:val="24"/>
                <w:rtl/>
                <w:lang w:bidi="fa-IR"/>
              </w:rPr>
              <w:t>و ارایه راهکار بهبود آن است .</w:t>
            </w:r>
          </w:p>
        </w:tc>
      </w:tr>
      <w:tr w:rsidR="00CA73F4" w:rsidRPr="00AE542E" w14:paraId="1A1ECDB5" w14:textId="5A744114" w:rsidTr="001F19CF">
        <w:trPr>
          <w:trHeight w:val="378"/>
        </w:trPr>
        <w:tc>
          <w:tcPr>
            <w:tcW w:w="450" w:type="dxa"/>
            <w:tcBorders>
              <w:top w:val="outset" w:sz="6" w:space="0" w:color="auto"/>
              <w:left w:val="outset" w:sz="6" w:space="0" w:color="auto"/>
              <w:bottom w:val="outset" w:sz="6" w:space="0" w:color="auto"/>
              <w:right w:val="outset" w:sz="6" w:space="0" w:color="auto"/>
            </w:tcBorders>
            <w:shd w:val="clear" w:color="auto" w:fill="FFFF00"/>
          </w:tcPr>
          <w:p w14:paraId="0C88B7D4" w14:textId="77777777" w:rsidR="00CA73F4" w:rsidRPr="00AE542E" w:rsidRDefault="00CA73F4" w:rsidP="00CA73F4">
            <w:pPr>
              <w:bidi/>
              <w:spacing w:after="0" w:line="240" w:lineRule="auto"/>
              <w:jc w:val="center"/>
              <w:rPr>
                <w:rFonts w:ascii="Yekan" w:eastAsia="Times New Roman" w:hAnsi="Yekan" w:cs="B Zar"/>
                <w:sz w:val="26"/>
                <w:szCs w:val="26"/>
                <w:rtl/>
              </w:rPr>
            </w:pPr>
            <w:r w:rsidRPr="00AE542E">
              <w:rPr>
                <w:rFonts w:ascii="Yekan" w:eastAsia="Times New Roman" w:hAnsi="Yekan" w:cs="B Zar" w:hint="cs"/>
                <w:sz w:val="26"/>
                <w:szCs w:val="26"/>
                <w:rtl/>
              </w:rPr>
              <w:t>9</w:t>
            </w:r>
          </w:p>
        </w:tc>
        <w:tc>
          <w:tcPr>
            <w:tcW w:w="11340" w:type="dxa"/>
            <w:tcBorders>
              <w:top w:val="outset" w:sz="6" w:space="0" w:color="auto"/>
              <w:left w:val="outset" w:sz="6" w:space="0" w:color="auto"/>
              <w:bottom w:val="outset" w:sz="6" w:space="0" w:color="auto"/>
              <w:right w:val="single" w:sz="4" w:space="0" w:color="auto"/>
            </w:tcBorders>
            <w:shd w:val="clear" w:color="auto" w:fill="F9F9F9"/>
            <w:tcMar>
              <w:top w:w="30" w:type="dxa"/>
              <w:left w:w="60" w:type="dxa"/>
              <w:bottom w:w="30" w:type="dxa"/>
              <w:right w:w="60" w:type="dxa"/>
            </w:tcMar>
            <w:vAlign w:val="center"/>
          </w:tcPr>
          <w:p w14:paraId="60D82941" w14:textId="3684FE1B" w:rsidR="00CA73F4" w:rsidRPr="00AE542E" w:rsidRDefault="00CA73F4" w:rsidP="00CA73F4">
            <w:pPr>
              <w:bidi/>
              <w:spacing w:after="0" w:line="240" w:lineRule="auto"/>
              <w:jc w:val="both"/>
              <w:rPr>
                <w:rFonts w:ascii="Yekan" w:eastAsia="Times New Roman" w:hAnsi="Yekan" w:cs="B Zar"/>
                <w:b/>
                <w:bCs/>
                <w:sz w:val="26"/>
                <w:szCs w:val="26"/>
                <w:rtl/>
                <w:lang w:bidi="fa-IR"/>
              </w:rPr>
            </w:pPr>
            <w:r w:rsidRPr="00AE542E">
              <w:rPr>
                <w:rFonts w:ascii="Yekan" w:eastAsia="Times New Roman" w:hAnsi="Yekan" w:cs="B Zar" w:hint="cs"/>
                <w:b/>
                <w:bCs/>
                <w:sz w:val="26"/>
                <w:szCs w:val="26"/>
                <w:rtl/>
                <w:lang w:bidi="fa-IR"/>
              </w:rPr>
              <w:t xml:space="preserve">تدوین الگوی سنجش دستاوردهای یادگیری دانشجویان با تاکید بر سند کلان برنامه درسی تربیت معلم </w:t>
            </w:r>
            <w:r w:rsidR="00D34B9A" w:rsidRPr="00AE542E">
              <w:rPr>
                <w:rFonts w:ascii="Yekan" w:eastAsia="Times New Roman" w:hAnsi="Yekan" w:cs="B Zar" w:hint="cs"/>
                <w:b/>
                <w:bCs/>
                <w:sz w:val="26"/>
                <w:szCs w:val="26"/>
                <w:rtl/>
                <w:lang w:bidi="fa-IR"/>
              </w:rPr>
              <w:t>:</w:t>
            </w:r>
          </w:p>
          <w:p w14:paraId="7400EC12" w14:textId="7BFA104B" w:rsidR="007D219B" w:rsidRPr="00AE542E" w:rsidRDefault="00860F05" w:rsidP="00452C29">
            <w:pPr>
              <w:bidi/>
              <w:spacing w:after="0" w:line="240" w:lineRule="auto"/>
              <w:jc w:val="both"/>
              <w:rPr>
                <w:rFonts w:ascii="Yekan" w:eastAsia="Times New Roman" w:hAnsi="Yekan" w:cs="B Zar"/>
                <w:i/>
                <w:iCs/>
                <w:sz w:val="26"/>
                <w:szCs w:val="26"/>
                <w:rtl/>
                <w:lang w:bidi="fa-IR"/>
              </w:rPr>
            </w:pPr>
            <w:r w:rsidRPr="00AE542E">
              <w:rPr>
                <w:rFonts w:ascii="Yekan" w:eastAsia="Times New Roman" w:hAnsi="Yekan" w:cs="B Zar" w:hint="cs"/>
                <w:i/>
                <w:iCs/>
                <w:sz w:val="24"/>
                <w:szCs w:val="24"/>
                <w:rtl/>
                <w:lang w:bidi="fa-IR"/>
              </w:rPr>
              <w:t xml:space="preserve">انتظار : </w:t>
            </w:r>
            <w:r w:rsidR="00452C29" w:rsidRPr="00AE542E">
              <w:rPr>
                <w:rFonts w:ascii="Yekan" w:eastAsia="Times New Roman" w:hAnsi="Yekan" w:cs="B Zar" w:hint="cs"/>
                <w:i/>
                <w:iCs/>
                <w:sz w:val="24"/>
                <w:szCs w:val="24"/>
                <w:rtl/>
                <w:lang w:bidi="fa-IR"/>
              </w:rPr>
              <w:t>با توجه به اینکه هدف دانشگاه فرهنگیان، تربیت معلم شایسته جهت ایفای نقش حرفه ای معلمی است، سنجش دستاوردهای این شایستگی ها که باید مبتنی بر اهداف برنامه درسی باشد در مرحله عمل باید سنجش شود( برنامه درسی قصد شده، برنامه درسی اجرا شده برنامه درسی کسب شده).</w:t>
            </w:r>
          </w:p>
        </w:tc>
      </w:tr>
      <w:tr w:rsidR="00CA73F4" w:rsidRPr="00AE542E" w14:paraId="280EF8B5" w14:textId="482A0E72" w:rsidTr="001F19CF">
        <w:trPr>
          <w:trHeight w:val="390"/>
        </w:trPr>
        <w:tc>
          <w:tcPr>
            <w:tcW w:w="450" w:type="dxa"/>
            <w:tcBorders>
              <w:top w:val="outset" w:sz="6" w:space="0" w:color="auto"/>
              <w:left w:val="outset" w:sz="6" w:space="0" w:color="auto"/>
              <w:bottom w:val="outset" w:sz="6" w:space="0" w:color="auto"/>
              <w:right w:val="outset" w:sz="6" w:space="0" w:color="auto"/>
            </w:tcBorders>
            <w:shd w:val="clear" w:color="auto" w:fill="FFFF00"/>
          </w:tcPr>
          <w:p w14:paraId="7672591D" w14:textId="77777777" w:rsidR="00CA73F4" w:rsidRPr="00AE542E" w:rsidRDefault="00CA73F4" w:rsidP="00CA73F4">
            <w:pPr>
              <w:bidi/>
              <w:spacing w:after="0" w:line="240" w:lineRule="auto"/>
              <w:jc w:val="center"/>
              <w:rPr>
                <w:rFonts w:ascii="Yekan" w:eastAsia="Times New Roman" w:hAnsi="Yekan" w:cs="B Zar"/>
                <w:sz w:val="26"/>
                <w:szCs w:val="26"/>
                <w:rtl/>
              </w:rPr>
            </w:pPr>
            <w:r w:rsidRPr="00AE542E">
              <w:rPr>
                <w:rFonts w:ascii="Yekan" w:eastAsia="Times New Roman" w:hAnsi="Yekan" w:cs="B Zar" w:hint="cs"/>
                <w:sz w:val="26"/>
                <w:szCs w:val="26"/>
                <w:rtl/>
              </w:rPr>
              <w:t>10</w:t>
            </w:r>
          </w:p>
        </w:tc>
        <w:tc>
          <w:tcPr>
            <w:tcW w:w="11340" w:type="dxa"/>
            <w:tcBorders>
              <w:top w:val="outset" w:sz="6" w:space="0" w:color="auto"/>
              <w:left w:val="outset" w:sz="6" w:space="0" w:color="auto"/>
              <w:bottom w:val="outset" w:sz="6" w:space="0" w:color="auto"/>
              <w:right w:val="single" w:sz="4" w:space="0" w:color="auto"/>
            </w:tcBorders>
            <w:shd w:val="clear" w:color="auto" w:fill="F9F9F9"/>
            <w:tcMar>
              <w:top w:w="30" w:type="dxa"/>
              <w:left w:w="60" w:type="dxa"/>
              <w:bottom w:w="30" w:type="dxa"/>
              <w:right w:w="60" w:type="dxa"/>
            </w:tcMar>
            <w:vAlign w:val="center"/>
          </w:tcPr>
          <w:p w14:paraId="5FB39819" w14:textId="484C9794" w:rsidR="00CA73F4" w:rsidRPr="00AE542E" w:rsidRDefault="00663896" w:rsidP="00037F11">
            <w:pPr>
              <w:bidi/>
              <w:spacing w:after="0" w:line="240" w:lineRule="auto"/>
              <w:jc w:val="both"/>
              <w:rPr>
                <w:rFonts w:ascii="Yekan" w:eastAsia="Times New Roman" w:hAnsi="Yekan" w:cs="B Zar"/>
                <w:b/>
                <w:bCs/>
                <w:sz w:val="26"/>
                <w:szCs w:val="26"/>
                <w:rtl/>
                <w:lang w:bidi="fa-IR"/>
              </w:rPr>
            </w:pPr>
            <w:r w:rsidRPr="00AE542E">
              <w:rPr>
                <w:rFonts w:ascii="Yekan" w:eastAsia="Times New Roman" w:hAnsi="Yekan" w:cs="B Zar" w:hint="cs"/>
                <w:b/>
                <w:bCs/>
                <w:sz w:val="26"/>
                <w:szCs w:val="26"/>
                <w:rtl/>
                <w:lang w:bidi="fa-IR"/>
              </w:rPr>
              <w:t>بررسی وضعیت موجود</w:t>
            </w:r>
            <w:r w:rsidR="00CA73F4" w:rsidRPr="00AE542E">
              <w:rPr>
                <w:rFonts w:ascii="Yekan" w:eastAsia="Times New Roman" w:hAnsi="Yekan" w:cs="B Zar" w:hint="cs"/>
                <w:b/>
                <w:bCs/>
                <w:sz w:val="26"/>
                <w:szCs w:val="26"/>
                <w:rtl/>
                <w:lang w:bidi="fa-IR"/>
              </w:rPr>
              <w:t xml:space="preserve"> استفاده بهینه</w:t>
            </w:r>
            <w:r w:rsidR="00C22D0A" w:rsidRPr="00AE542E">
              <w:rPr>
                <w:rFonts w:ascii="Yekan" w:eastAsia="Times New Roman" w:hAnsi="Yekan" w:cs="B Zar" w:hint="cs"/>
                <w:b/>
                <w:bCs/>
                <w:sz w:val="26"/>
                <w:szCs w:val="26"/>
                <w:rtl/>
                <w:lang w:bidi="fa-IR"/>
              </w:rPr>
              <w:t xml:space="preserve"> و بهره ور</w:t>
            </w:r>
            <w:r w:rsidR="00CA73F4" w:rsidRPr="00AE542E">
              <w:rPr>
                <w:rFonts w:ascii="Yekan" w:eastAsia="Times New Roman" w:hAnsi="Yekan" w:cs="B Zar" w:hint="cs"/>
                <w:b/>
                <w:bCs/>
                <w:sz w:val="26"/>
                <w:szCs w:val="26"/>
                <w:rtl/>
                <w:lang w:bidi="fa-IR"/>
              </w:rPr>
              <w:t xml:space="preserve"> از منابع انرژی در دانشگاه</w:t>
            </w:r>
            <w:r w:rsidR="00521894" w:rsidRPr="00AE542E">
              <w:rPr>
                <w:rFonts w:ascii="Yekan" w:eastAsia="Times New Roman" w:hAnsi="Yekan" w:cs="B Zar" w:hint="cs"/>
                <w:b/>
                <w:bCs/>
                <w:sz w:val="26"/>
                <w:szCs w:val="26"/>
                <w:rtl/>
                <w:lang w:bidi="fa-IR"/>
              </w:rPr>
              <w:t xml:space="preserve"> فرهنگیان</w:t>
            </w:r>
            <w:r w:rsidR="00521894" w:rsidRPr="00AE542E">
              <w:rPr>
                <w:rFonts w:ascii="Yekan" w:eastAsia="Times New Roman" w:hAnsi="Yekan" w:cs="B Zar" w:hint="cs"/>
                <w:rtl/>
                <w:lang w:bidi="fa-IR"/>
              </w:rPr>
              <w:t>( و پردیس های تابعه)</w:t>
            </w:r>
            <w:r w:rsidR="00C22D0A" w:rsidRPr="00AE542E">
              <w:rPr>
                <w:rFonts w:ascii="Yekan" w:eastAsia="Times New Roman" w:hAnsi="Yekan" w:cs="B Zar" w:hint="cs"/>
                <w:b/>
                <w:bCs/>
                <w:rtl/>
                <w:lang w:bidi="fa-IR"/>
              </w:rPr>
              <w:t xml:space="preserve"> </w:t>
            </w:r>
            <w:r w:rsidR="00C22D0A" w:rsidRPr="00AE542E">
              <w:rPr>
                <w:rFonts w:ascii="Yekan" w:eastAsia="Times New Roman" w:hAnsi="Yekan" w:cs="B Zar" w:hint="cs"/>
                <w:b/>
                <w:bCs/>
                <w:sz w:val="26"/>
                <w:szCs w:val="26"/>
                <w:rtl/>
                <w:lang w:bidi="fa-IR"/>
              </w:rPr>
              <w:t xml:space="preserve">و </w:t>
            </w:r>
            <w:r w:rsidR="00533D50" w:rsidRPr="00AE542E">
              <w:rPr>
                <w:rFonts w:ascii="Yekan" w:eastAsia="Times New Roman" w:hAnsi="Yekan" w:cs="B Zar" w:hint="cs"/>
                <w:b/>
                <w:bCs/>
                <w:sz w:val="26"/>
                <w:szCs w:val="26"/>
                <w:rtl/>
                <w:lang w:bidi="fa-IR"/>
              </w:rPr>
              <w:t>تدوین</w:t>
            </w:r>
            <w:r w:rsidR="00037F11" w:rsidRPr="00AE542E">
              <w:rPr>
                <w:rFonts w:ascii="Yekan" w:eastAsia="Times New Roman" w:hAnsi="Yekan" w:cs="B Zar" w:hint="cs"/>
                <w:b/>
                <w:bCs/>
                <w:sz w:val="26"/>
                <w:szCs w:val="26"/>
                <w:rtl/>
                <w:lang w:bidi="fa-IR"/>
              </w:rPr>
              <w:t xml:space="preserve"> الگوی</w:t>
            </w:r>
            <w:r w:rsidR="00533D50" w:rsidRPr="00AE542E">
              <w:rPr>
                <w:rFonts w:ascii="Yekan" w:eastAsia="Times New Roman" w:hAnsi="Yekan" w:cs="B Zar" w:hint="cs"/>
                <w:b/>
                <w:bCs/>
                <w:sz w:val="26"/>
                <w:szCs w:val="26"/>
                <w:rtl/>
                <w:lang w:bidi="fa-IR"/>
              </w:rPr>
              <w:t xml:space="preserve"> استاندارد</w:t>
            </w:r>
            <w:r w:rsidR="00037F11" w:rsidRPr="00AE542E">
              <w:rPr>
                <w:rFonts w:ascii="Yekan" w:eastAsia="Times New Roman" w:hAnsi="Yekan" w:cs="B Zar" w:hint="cs"/>
                <w:b/>
                <w:bCs/>
                <w:sz w:val="26"/>
                <w:szCs w:val="26"/>
                <w:rtl/>
                <w:lang w:bidi="fa-IR"/>
              </w:rPr>
              <w:t xml:space="preserve"> </w:t>
            </w:r>
            <w:r w:rsidR="002B3CE8" w:rsidRPr="00AE542E">
              <w:rPr>
                <w:rFonts w:ascii="Yekan" w:eastAsia="Times New Roman" w:hAnsi="Yekan" w:cs="B Zar" w:hint="cs"/>
                <w:b/>
                <w:bCs/>
                <w:sz w:val="26"/>
                <w:szCs w:val="26"/>
                <w:rtl/>
                <w:lang w:bidi="fa-IR"/>
              </w:rPr>
              <w:t xml:space="preserve">مرتبط با آن </w:t>
            </w:r>
            <w:r w:rsidR="00D34B9A" w:rsidRPr="00AE542E">
              <w:rPr>
                <w:rFonts w:ascii="Yekan" w:eastAsia="Times New Roman" w:hAnsi="Yekan" w:cs="B Zar" w:hint="cs"/>
                <w:b/>
                <w:bCs/>
                <w:sz w:val="26"/>
                <w:szCs w:val="26"/>
                <w:rtl/>
                <w:lang w:bidi="fa-IR"/>
              </w:rPr>
              <w:t>:</w:t>
            </w:r>
          </w:p>
          <w:p w14:paraId="1BD1B7A1" w14:textId="3D5FD4E5" w:rsidR="007D219B" w:rsidRPr="00AE542E" w:rsidRDefault="00D34B9A" w:rsidP="00037F11">
            <w:pPr>
              <w:bidi/>
              <w:spacing w:after="0" w:line="240" w:lineRule="auto"/>
              <w:jc w:val="both"/>
              <w:rPr>
                <w:rFonts w:ascii="Yekan" w:eastAsia="Times New Roman" w:hAnsi="Yekan" w:cs="B Zar"/>
                <w:i/>
                <w:iCs/>
                <w:sz w:val="26"/>
                <w:szCs w:val="26"/>
                <w:rtl/>
                <w:lang w:bidi="fa-IR"/>
              </w:rPr>
            </w:pPr>
            <w:r w:rsidRPr="00AE542E">
              <w:rPr>
                <w:rFonts w:ascii="Yekan" w:eastAsia="Times New Roman" w:hAnsi="Yekan" w:cs="B Zar" w:hint="cs"/>
                <w:i/>
                <w:iCs/>
                <w:sz w:val="24"/>
                <w:szCs w:val="24"/>
                <w:rtl/>
                <w:lang w:bidi="fa-IR"/>
              </w:rPr>
              <w:t>انتظار :</w:t>
            </w:r>
            <w:r w:rsidR="005B2A38" w:rsidRPr="00AE542E">
              <w:rPr>
                <w:rFonts w:ascii="Yekan" w:eastAsia="Times New Roman" w:hAnsi="Yekan" w:cs="B Zar" w:hint="cs"/>
                <w:i/>
                <w:iCs/>
                <w:sz w:val="24"/>
                <w:szCs w:val="24"/>
                <w:rtl/>
                <w:lang w:bidi="fa-IR"/>
              </w:rPr>
              <w:t xml:space="preserve"> </w:t>
            </w:r>
            <w:r w:rsidR="002B3CE8" w:rsidRPr="00AE542E">
              <w:rPr>
                <w:rFonts w:ascii="Yekan" w:eastAsia="Times New Roman" w:hAnsi="Yekan" w:cs="B Zar" w:hint="cs"/>
                <w:i/>
                <w:iCs/>
                <w:sz w:val="24"/>
                <w:szCs w:val="24"/>
                <w:rtl/>
                <w:lang w:bidi="fa-IR"/>
              </w:rPr>
              <w:t>در حال حاضر</w:t>
            </w:r>
            <w:r w:rsidR="00037F11" w:rsidRPr="00AE542E">
              <w:rPr>
                <w:rFonts w:ascii="Yekan" w:eastAsia="Times New Roman" w:hAnsi="Yekan" w:cs="B Zar" w:hint="cs"/>
                <w:i/>
                <w:iCs/>
                <w:sz w:val="24"/>
                <w:szCs w:val="24"/>
                <w:rtl/>
                <w:lang w:bidi="fa-IR"/>
              </w:rPr>
              <w:t xml:space="preserve"> بنظر می رسد وضعیت</w:t>
            </w:r>
            <w:r w:rsidR="00037F11" w:rsidRPr="00AE542E">
              <w:rPr>
                <w:rFonts w:ascii="Yekan" w:eastAsia="Times New Roman" w:hAnsi="Yekan" w:cs="B Zar"/>
                <w:i/>
                <w:iCs/>
                <w:sz w:val="24"/>
                <w:szCs w:val="24"/>
                <w:rtl/>
                <w:lang w:bidi="fa-IR"/>
              </w:rPr>
              <w:t xml:space="preserve"> </w:t>
            </w:r>
            <w:r w:rsidR="00037F11" w:rsidRPr="00AE542E">
              <w:rPr>
                <w:rFonts w:ascii="Yekan" w:eastAsia="Times New Roman" w:hAnsi="Yekan" w:cs="B Zar" w:hint="cs"/>
                <w:i/>
                <w:iCs/>
                <w:sz w:val="24"/>
                <w:szCs w:val="24"/>
                <w:rtl/>
                <w:lang w:bidi="fa-IR"/>
              </w:rPr>
              <w:t>موجود</w:t>
            </w:r>
            <w:r w:rsidR="00037F11" w:rsidRPr="00AE542E">
              <w:rPr>
                <w:rFonts w:ascii="Yekan" w:eastAsia="Times New Roman" w:hAnsi="Yekan" w:cs="B Zar"/>
                <w:i/>
                <w:iCs/>
                <w:sz w:val="24"/>
                <w:szCs w:val="24"/>
                <w:rtl/>
                <w:lang w:bidi="fa-IR"/>
              </w:rPr>
              <w:t xml:space="preserve"> </w:t>
            </w:r>
            <w:r w:rsidR="00521894" w:rsidRPr="00AE542E">
              <w:rPr>
                <w:rFonts w:ascii="Yekan" w:eastAsia="Times New Roman" w:hAnsi="Yekan" w:cs="B Zar" w:hint="cs"/>
                <w:i/>
                <w:iCs/>
                <w:sz w:val="24"/>
                <w:szCs w:val="24"/>
                <w:rtl/>
                <w:lang w:bidi="fa-IR"/>
              </w:rPr>
              <w:t xml:space="preserve">استفاده </w:t>
            </w:r>
            <w:r w:rsidR="00037F11" w:rsidRPr="00AE542E">
              <w:rPr>
                <w:rFonts w:ascii="Yekan" w:eastAsia="Times New Roman" w:hAnsi="Yekan" w:cs="B Zar" w:hint="cs"/>
                <w:i/>
                <w:iCs/>
                <w:sz w:val="24"/>
                <w:szCs w:val="24"/>
                <w:rtl/>
                <w:lang w:bidi="fa-IR"/>
              </w:rPr>
              <w:t>از</w:t>
            </w:r>
            <w:r w:rsidR="00037F11" w:rsidRPr="00AE542E">
              <w:rPr>
                <w:rFonts w:ascii="Yekan" w:eastAsia="Times New Roman" w:hAnsi="Yekan" w:cs="B Zar"/>
                <w:i/>
                <w:iCs/>
                <w:sz w:val="24"/>
                <w:szCs w:val="24"/>
                <w:rtl/>
                <w:lang w:bidi="fa-IR"/>
              </w:rPr>
              <w:t xml:space="preserve"> </w:t>
            </w:r>
            <w:r w:rsidR="00037F11" w:rsidRPr="00AE542E">
              <w:rPr>
                <w:rFonts w:ascii="Yekan" w:eastAsia="Times New Roman" w:hAnsi="Yekan" w:cs="B Zar" w:hint="cs"/>
                <w:i/>
                <w:iCs/>
                <w:sz w:val="24"/>
                <w:szCs w:val="24"/>
                <w:rtl/>
                <w:lang w:bidi="fa-IR"/>
              </w:rPr>
              <w:t>منابع</w:t>
            </w:r>
            <w:r w:rsidR="00037F11" w:rsidRPr="00AE542E">
              <w:rPr>
                <w:rFonts w:ascii="Yekan" w:eastAsia="Times New Roman" w:hAnsi="Yekan" w:cs="B Zar"/>
                <w:i/>
                <w:iCs/>
                <w:sz w:val="24"/>
                <w:szCs w:val="24"/>
                <w:rtl/>
                <w:lang w:bidi="fa-IR"/>
              </w:rPr>
              <w:t xml:space="preserve"> </w:t>
            </w:r>
            <w:r w:rsidR="00037F11" w:rsidRPr="00AE542E">
              <w:rPr>
                <w:rFonts w:ascii="Yekan" w:eastAsia="Times New Roman" w:hAnsi="Yekan" w:cs="B Zar" w:hint="cs"/>
                <w:i/>
                <w:iCs/>
                <w:sz w:val="24"/>
                <w:szCs w:val="24"/>
                <w:rtl/>
                <w:lang w:bidi="fa-IR"/>
              </w:rPr>
              <w:t>انرژی</w:t>
            </w:r>
            <w:r w:rsidR="00037F11" w:rsidRPr="00AE542E">
              <w:rPr>
                <w:rFonts w:ascii="Yekan" w:eastAsia="Times New Roman" w:hAnsi="Yekan" w:cs="B Zar"/>
                <w:i/>
                <w:iCs/>
                <w:sz w:val="24"/>
                <w:szCs w:val="24"/>
                <w:rtl/>
                <w:lang w:bidi="fa-IR"/>
              </w:rPr>
              <w:t xml:space="preserve"> </w:t>
            </w:r>
            <w:r w:rsidR="00037F11" w:rsidRPr="00AE542E">
              <w:rPr>
                <w:rFonts w:ascii="Yekan" w:eastAsia="Times New Roman" w:hAnsi="Yekan" w:cs="B Zar" w:hint="cs"/>
                <w:i/>
                <w:iCs/>
                <w:sz w:val="24"/>
                <w:szCs w:val="24"/>
                <w:rtl/>
                <w:lang w:bidi="fa-IR"/>
              </w:rPr>
              <w:t>در</w:t>
            </w:r>
            <w:r w:rsidR="00037F11" w:rsidRPr="00AE542E">
              <w:rPr>
                <w:rFonts w:ascii="Yekan" w:eastAsia="Times New Roman" w:hAnsi="Yekan" w:cs="B Zar"/>
                <w:i/>
                <w:iCs/>
                <w:sz w:val="24"/>
                <w:szCs w:val="24"/>
                <w:rtl/>
                <w:lang w:bidi="fa-IR"/>
              </w:rPr>
              <w:t xml:space="preserve"> </w:t>
            </w:r>
            <w:r w:rsidR="00037F11" w:rsidRPr="00AE542E">
              <w:rPr>
                <w:rFonts w:ascii="Yekan" w:eastAsia="Times New Roman" w:hAnsi="Yekan" w:cs="B Zar" w:hint="cs"/>
                <w:i/>
                <w:iCs/>
                <w:sz w:val="24"/>
                <w:szCs w:val="24"/>
                <w:rtl/>
                <w:lang w:bidi="fa-IR"/>
              </w:rPr>
              <w:t>دانشگاه بهره ور نمی باشد و در این زمینه الگویی استاندارد وجود ندارد . بنابر این تحلیل وضع موجود و تدوین الگوی استاندارد و بهینه مصرف مورد انتظار است .</w:t>
            </w:r>
          </w:p>
        </w:tc>
      </w:tr>
      <w:tr w:rsidR="00CA73F4" w:rsidRPr="00BC4920" w14:paraId="5EC0E712" w14:textId="386CC84F" w:rsidTr="001F19CF">
        <w:trPr>
          <w:trHeight w:val="378"/>
        </w:trPr>
        <w:tc>
          <w:tcPr>
            <w:tcW w:w="450" w:type="dxa"/>
            <w:tcBorders>
              <w:top w:val="outset" w:sz="6" w:space="0" w:color="auto"/>
              <w:left w:val="outset" w:sz="6" w:space="0" w:color="auto"/>
              <w:bottom w:val="outset" w:sz="6" w:space="0" w:color="auto"/>
              <w:right w:val="outset" w:sz="6" w:space="0" w:color="auto"/>
            </w:tcBorders>
            <w:shd w:val="clear" w:color="auto" w:fill="FFFF00"/>
          </w:tcPr>
          <w:p w14:paraId="61680CF2" w14:textId="77777777" w:rsidR="00CA73F4" w:rsidRPr="00AE542E" w:rsidRDefault="00CA73F4" w:rsidP="00CA73F4">
            <w:pPr>
              <w:bidi/>
              <w:spacing w:after="0" w:line="240" w:lineRule="auto"/>
              <w:jc w:val="center"/>
              <w:rPr>
                <w:rFonts w:ascii="Yekan" w:eastAsia="Times New Roman" w:hAnsi="Yekan" w:cs="B Zar"/>
                <w:sz w:val="26"/>
                <w:szCs w:val="26"/>
                <w:rtl/>
              </w:rPr>
            </w:pPr>
            <w:r w:rsidRPr="00AE542E">
              <w:rPr>
                <w:rFonts w:ascii="Yekan" w:eastAsia="Times New Roman" w:hAnsi="Yekan" w:cs="B Zar" w:hint="cs"/>
                <w:sz w:val="26"/>
                <w:szCs w:val="26"/>
                <w:rtl/>
              </w:rPr>
              <w:t>11</w:t>
            </w:r>
          </w:p>
        </w:tc>
        <w:tc>
          <w:tcPr>
            <w:tcW w:w="11340" w:type="dxa"/>
            <w:tcBorders>
              <w:top w:val="outset" w:sz="6" w:space="0" w:color="auto"/>
              <w:left w:val="outset" w:sz="6" w:space="0" w:color="auto"/>
              <w:bottom w:val="outset" w:sz="6" w:space="0" w:color="auto"/>
              <w:right w:val="single" w:sz="4" w:space="0" w:color="auto"/>
            </w:tcBorders>
            <w:shd w:val="clear" w:color="auto" w:fill="F9F9F9"/>
            <w:tcMar>
              <w:top w:w="30" w:type="dxa"/>
              <w:left w:w="60" w:type="dxa"/>
              <w:bottom w:w="30" w:type="dxa"/>
              <w:right w:w="60" w:type="dxa"/>
            </w:tcMar>
            <w:vAlign w:val="center"/>
          </w:tcPr>
          <w:p w14:paraId="07DEF018" w14:textId="77777777" w:rsidR="00CA73F4" w:rsidRPr="00AE542E" w:rsidRDefault="00CA73F4" w:rsidP="00CA73F4">
            <w:pPr>
              <w:bidi/>
              <w:spacing w:after="0" w:line="240" w:lineRule="auto"/>
              <w:jc w:val="both"/>
              <w:rPr>
                <w:rFonts w:ascii="Yekan" w:eastAsia="Times New Roman" w:hAnsi="Yekan" w:cs="B Zar"/>
                <w:b/>
                <w:bCs/>
                <w:sz w:val="26"/>
                <w:szCs w:val="26"/>
                <w:rtl/>
                <w:lang w:bidi="fa-IR"/>
              </w:rPr>
            </w:pPr>
            <w:r w:rsidRPr="00AE542E">
              <w:rPr>
                <w:rFonts w:ascii="Yekan" w:eastAsia="Times New Roman" w:hAnsi="Yekan" w:cs="B Zar" w:hint="cs"/>
                <w:b/>
                <w:bCs/>
                <w:sz w:val="26"/>
                <w:szCs w:val="26"/>
                <w:rtl/>
                <w:lang w:bidi="fa-IR"/>
              </w:rPr>
              <w:t>تبیین ارتباط بین برنامه درسی رسمی و غیر رسمی در دانشگاه فرهنگیان و ارائه الگوی عملی</w:t>
            </w:r>
          </w:p>
          <w:p w14:paraId="6FC58DE8" w14:textId="3A86CFE3" w:rsidR="007D219B" w:rsidRPr="00521894" w:rsidRDefault="002164A3" w:rsidP="002164A3">
            <w:pPr>
              <w:bidi/>
              <w:spacing w:after="0" w:line="240" w:lineRule="auto"/>
              <w:jc w:val="both"/>
              <w:rPr>
                <w:rFonts w:ascii="Yekan" w:eastAsia="Times New Roman" w:hAnsi="Yekan" w:cs="B Zar"/>
                <w:i/>
                <w:iCs/>
                <w:sz w:val="26"/>
                <w:szCs w:val="26"/>
                <w:rtl/>
                <w:lang w:bidi="fa-IR"/>
              </w:rPr>
            </w:pPr>
            <w:r w:rsidRPr="00AE542E">
              <w:rPr>
                <w:rFonts w:cs="B Nazanin" w:hint="cs"/>
                <w:sz w:val="24"/>
                <w:szCs w:val="24"/>
                <w:rtl/>
                <w:lang w:bidi="fa-IR"/>
              </w:rPr>
              <w:t xml:space="preserve">  </w:t>
            </w:r>
            <w:r w:rsidRPr="00AE542E">
              <w:rPr>
                <w:rFonts w:cs="B Nazanin" w:hint="cs"/>
                <w:i/>
                <w:iCs/>
                <w:sz w:val="24"/>
                <w:szCs w:val="24"/>
                <w:rtl/>
                <w:lang w:bidi="fa-IR"/>
              </w:rPr>
              <w:t>منظور از برنامه درسی رسمی، برنامه درسی مصوب است که در دانشگاه فرهنگیان توسط معاونت آموزشی و تحصیلات تکمیلی ارائه می شود. این برنامه درسی دارای ساختاری منسجم است که در زمان مقرر 4 ساله (برای دوره کارشناسی پیوسته) به اتمام می</w:t>
            </w:r>
            <w:r w:rsidRPr="00AE542E">
              <w:rPr>
                <w:rFonts w:cs="B Nazanin"/>
                <w:i/>
                <w:iCs/>
                <w:sz w:val="24"/>
                <w:szCs w:val="24"/>
                <w:rtl/>
                <w:lang w:bidi="fa-IR"/>
              </w:rPr>
              <w:softHyphen/>
            </w:r>
            <w:r w:rsidRPr="00AE542E">
              <w:rPr>
                <w:rFonts w:cs="B Nazanin" w:hint="cs"/>
                <w:i/>
                <w:iCs/>
                <w:sz w:val="24"/>
                <w:szCs w:val="24"/>
                <w:rtl/>
                <w:lang w:bidi="fa-IR"/>
              </w:rPr>
              <w:t>رسد.در کنار این برنامه درسی، فرصت</w:t>
            </w:r>
            <w:r w:rsidRPr="00AE542E">
              <w:rPr>
                <w:rFonts w:cs="B Nazanin"/>
                <w:i/>
                <w:iCs/>
                <w:sz w:val="24"/>
                <w:szCs w:val="24"/>
                <w:rtl/>
                <w:lang w:bidi="fa-IR"/>
              </w:rPr>
              <w:softHyphen/>
            </w:r>
            <w:r w:rsidRPr="00AE542E">
              <w:rPr>
                <w:rFonts w:cs="B Nazanin" w:hint="cs"/>
                <w:i/>
                <w:iCs/>
                <w:sz w:val="24"/>
                <w:szCs w:val="24"/>
                <w:rtl/>
                <w:lang w:bidi="fa-IR"/>
              </w:rPr>
              <w:t>های یادگیری دیگری توسط معاونت فرهنگی، تحت عنوان برنامه درسی غیررسمی ارائه می</w:t>
            </w:r>
            <w:r w:rsidRPr="00AE542E">
              <w:rPr>
                <w:rFonts w:cs="B Nazanin"/>
                <w:i/>
                <w:iCs/>
                <w:sz w:val="24"/>
                <w:szCs w:val="24"/>
                <w:rtl/>
                <w:lang w:bidi="fa-IR"/>
              </w:rPr>
              <w:softHyphen/>
            </w:r>
            <w:r w:rsidRPr="00AE542E">
              <w:rPr>
                <w:rFonts w:cs="B Nazanin" w:hint="cs"/>
                <w:i/>
                <w:iCs/>
                <w:sz w:val="24"/>
                <w:szCs w:val="24"/>
                <w:rtl/>
                <w:lang w:bidi="fa-IR"/>
              </w:rPr>
              <w:t>شود. با توجه به اصل یکپارچگی در برنامه درسی و همچنین در راستای تحقق شایستگی</w:t>
            </w:r>
            <w:r w:rsidRPr="00AE542E">
              <w:rPr>
                <w:rFonts w:cs="B Nazanin"/>
                <w:i/>
                <w:iCs/>
                <w:sz w:val="24"/>
                <w:szCs w:val="24"/>
                <w:rtl/>
                <w:lang w:bidi="fa-IR"/>
              </w:rPr>
              <w:softHyphen/>
            </w:r>
            <w:r w:rsidRPr="00AE542E">
              <w:rPr>
                <w:rFonts w:cs="B Nazanin" w:hint="cs"/>
                <w:i/>
                <w:iCs/>
                <w:sz w:val="24"/>
                <w:szCs w:val="24"/>
                <w:rtl/>
                <w:lang w:bidi="fa-IR"/>
              </w:rPr>
              <w:t>های حرفه</w:t>
            </w:r>
            <w:r w:rsidRPr="00AE542E">
              <w:rPr>
                <w:rFonts w:cs="B Nazanin"/>
                <w:i/>
                <w:iCs/>
                <w:sz w:val="24"/>
                <w:szCs w:val="24"/>
                <w:rtl/>
                <w:lang w:bidi="fa-IR"/>
              </w:rPr>
              <w:softHyphen/>
            </w:r>
            <w:r w:rsidRPr="00AE542E">
              <w:rPr>
                <w:rFonts w:cs="B Nazanin" w:hint="cs"/>
                <w:i/>
                <w:iCs/>
                <w:sz w:val="24"/>
                <w:szCs w:val="24"/>
                <w:rtl/>
                <w:lang w:bidi="fa-IR"/>
              </w:rPr>
              <w:t>ای معلمی مورد انتظار در سند «طراحی کلان برنامه درسی تربیت معلم» (1395)، این دو برنامه درسی باید به گونه</w:t>
            </w:r>
            <w:r w:rsidRPr="00AE542E">
              <w:rPr>
                <w:rFonts w:cs="B Nazanin"/>
                <w:i/>
                <w:iCs/>
                <w:sz w:val="24"/>
                <w:szCs w:val="24"/>
                <w:rtl/>
                <w:lang w:bidi="fa-IR"/>
              </w:rPr>
              <w:softHyphen/>
            </w:r>
            <w:r w:rsidRPr="00AE542E">
              <w:rPr>
                <w:rFonts w:cs="B Nazanin" w:hint="cs"/>
                <w:i/>
                <w:iCs/>
                <w:sz w:val="24"/>
                <w:szCs w:val="24"/>
                <w:rtl/>
                <w:lang w:bidi="fa-IR"/>
              </w:rPr>
              <w:t>ای ارائه شوند که مکمل و موید یکدیگر باشند و در مجموع به کل معناداری دست یابند. انجام پژوهشی در خصوص این ارتباط  و در پاسخگویی به این سوال که آیا برنامه درسی غیررسمی نیز همانند برنامه درسی رسمی دارای نظام یافتگی در طول زمان است، به منظور دستیابی به انواع شایستگی</w:t>
            </w:r>
            <w:r w:rsidRPr="00AE542E">
              <w:rPr>
                <w:rFonts w:cs="B Nazanin"/>
                <w:i/>
                <w:iCs/>
                <w:sz w:val="24"/>
                <w:szCs w:val="24"/>
                <w:rtl/>
                <w:lang w:bidi="fa-IR"/>
              </w:rPr>
              <w:softHyphen/>
            </w:r>
            <w:r w:rsidRPr="00AE542E">
              <w:rPr>
                <w:rFonts w:cs="B Nazanin" w:hint="cs"/>
                <w:i/>
                <w:iCs/>
                <w:sz w:val="24"/>
                <w:szCs w:val="24"/>
                <w:rtl/>
                <w:lang w:bidi="fa-IR"/>
              </w:rPr>
              <w:t>های حرفه</w:t>
            </w:r>
            <w:r w:rsidRPr="00AE542E">
              <w:rPr>
                <w:rFonts w:cs="B Nazanin"/>
                <w:i/>
                <w:iCs/>
                <w:sz w:val="24"/>
                <w:szCs w:val="24"/>
                <w:rtl/>
                <w:lang w:bidi="fa-IR"/>
              </w:rPr>
              <w:softHyphen/>
            </w:r>
            <w:r w:rsidRPr="00AE542E">
              <w:rPr>
                <w:rFonts w:cs="B Nazanin" w:hint="cs"/>
                <w:i/>
                <w:iCs/>
                <w:sz w:val="24"/>
                <w:szCs w:val="24"/>
                <w:rtl/>
                <w:lang w:bidi="fa-IR"/>
              </w:rPr>
              <w:t>ای معلم حائز اهمیت است</w:t>
            </w:r>
            <w:r w:rsidR="001B0A99" w:rsidRPr="00AE542E">
              <w:rPr>
                <w:rFonts w:cs="B Nazanin" w:hint="cs"/>
                <w:i/>
                <w:iCs/>
                <w:sz w:val="24"/>
                <w:szCs w:val="24"/>
                <w:rtl/>
                <w:lang w:bidi="fa-IR"/>
              </w:rPr>
              <w:t>.</w:t>
            </w:r>
          </w:p>
        </w:tc>
      </w:tr>
    </w:tbl>
    <w:p w14:paraId="78D04244" w14:textId="77777777" w:rsidR="00427C54" w:rsidRDefault="00427C54" w:rsidP="009A018D">
      <w:pPr>
        <w:bidi/>
        <w:rPr>
          <w:rtl/>
        </w:rPr>
      </w:pPr>
    </w:p>
    <w:p w14:paraId="336040FB" w14:textId="77777777" w:rsidR="00594240" w:rsidRDefault="00594240" w:rsidP="00594240">
      <w:pPr>
        <w:bidi/>
      </w:pPr>
    </w:p>
    <w:sectPr w:rsidR="00594240" w:rsidSect="00431CF3">
      <w:pgSz w:w="12240" w:h="15840"/>
      <w:pgMar w:top="450" w:right="446" w:bottom="36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Yekan">
    <w:altName w:val="Times New Roman"/>
    <w:panose1 w:val="00000000000000000000"/>
    <w:charset w:val="00"/>
    <w:family w:val="roman"/>
    <w:notTrueType/>
    <w:pitch w:val="default"/>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15F84"/>
    <w:multiLevelType w:val="hybridMultilevel"/>
    <w:tmpl w:val="93E6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54"/>
    <w:rsid w:val="000123B2"/>
    <w:rsid w:val="0001564A"/>
    <w:rsid w:val="00021A85"/>
    <w:rsid w:val="00033052"/>
    <w:rsid w:val="00037F11"/>
    <w:rsid w:val="000612BB"/>
    <w:rsid w:val="00080D4B"/>
    <w:rsid w:val="0008253F"/>
    <w:rsid w:val="0008425F"/>
    <w:rsid w:val="000940DE"/>
    <w:rsid w:val="000A1D19"/>
    <w:rsid w:val="000B5537"/>
    <w:rsid w:val="000C24F2"/>
    <w:rsid w:val="000C4EDD"/>
    <w:rsid w:val="000D00CF"/>
    <w:rsid w:val="000D7F3B"/>
    <w:rsid w:val="000F4409"/>
    <w:rsid w:val="00114277"/>
    <w:rsid w:val="00126268"/>
    <w:rsid w:val="00143900"/>
    <w:rsid w:val="00146760"/>
    <w:rsid w:val="0014683D"/>
    <w:rsid w:val="00156B72"/>
    <w:rsid w:val="001640C5"/>
    <w:rsid w:val="0016573A"/>
    <w:rsid w:val="00190B2C"/>
    <w:rsid w:val="001B0A99"/>
    <w:rsid w:val="001B56B7"/>
    <w:rsid w:val="001D644A"/>
    <w:rsid w:val="001D7EAD"/>
    <w:rsid w:val="001E049C"/>
    <w:rsid w:val="001F19CF"/>
    <w:rsid w:val="00205498"/>
    <w:rsid w:val="00212832"/>
    <w:rsid w:val="002161DC"/>
    <w:rsid w:val="002164A3"/>
    <w:rsid w:val="00221B1E"/>
    <w:rsid w:val="0022470F"/>
    <w:rsid w:val="00256135"/>
    <w:rsid w:val="00264A10"/>
    <w:rsid w:val="00275418"/>
    <w:rsid w:val="00294685"/>
    <w:rsid w:val="002A2651"/>
    <w:rsid w:val="002B36CB"/>
    <w:rsid w:val="002B3CE8"/>
    <w:rsid w:val="002C110A"/>
    <w:rsid w:val="002D2CDC"/>
    <w:rsid w:val="002D6ABF"/>
    <w:rsid w:val="002E7E6F"/>
    <w:rsid w:val="002F0686"/>
    <w:rsid w:val="002F100A"/>
    <w:rsid w:val="002F4C4A"/>
    <w:rsid w:val="003316A7"/>
    <w:rsid w:val="003414A0"/>
    <w:rsid w:val="00360718"/>
    <w:rsid w:val="003802D2"/>
    <w:rsid w:val="003E3120"/>
    <w:rsid w:val="003E73DA"/>
    <w:rsid w:val="003F4579"/>
    <w:rsid w:val="003F7132"/>
    <w:rsid w:val="00405270"/>
    <w:rsid w:val="0041100F"/>
    <w:rsid w:val="00427C54"/>
    <w:rsid w:val="00431CF3"/>
    <w:rsid w:val="00434CCF"/>
    <w:rsid w:val="00443BC7"/>
    <w:rsid w:val="00452C29"/>
    <w:rsid w:val="0046345E"/>
    <w:rsid w:val="0047311B"/>
    <w:rsid w:val="00487648"/>
    <w:rsid w:val="00493BAE"/>
    <w:rsid w:val="00493EFE"/>
    <w:rsid w:val="00495F37"/>
    <w:rsid w:val="004A7283"/>
    <w:rsid w:val="004B7022"/>
    <w:rsid w:val="004B7EC8"/>
    <w:rsid w:val="00521894"/>
    <w:rsid w:val="005230F4"/>
    <w:rsid w:val="00533D50"/>
    <w:rsid w:val="00551E3F"/>
    <w:rsid w:val="0056051D"/>
    <w:rsid w:val="00577AF0"/>
    <w:rsid w:val="00580524"/>
    <w:rsid w:val="005925FB"/>
    <w:rsid w:val="00594240"/>
    <w:rsid w:val="005B13C5"/>
    <w:rsid w:val="005B2A38"/>
    <w:rsid w:val="005D5A52"/>
    <w:rsid w:val="005E560A"/>
    <w:rsid w:val="0060153D"/>
    <w:rsid w:val="00610504"/>
    <w:rsid w:val="00611569"/>
    <w:rsid w:val="00612DFD"/>
    <w:rsid w:val="00613169"/>
    <w:rsid w:val="00623E6A"/>
    <w:rsid w:val="006527B4"/>
    <w:rsid w:val="00663896"/>
    <w:rsid w:val="00680238"/>
    <w:rsid w:val="0068239A"/>
    <w:rsid w:val="006A67F3"/>
    <w:rsid w:val="006B0AAC"/>
    <w:rsid w:val="006B346B"/>
    <w:rsid w:val="006C3422"/>
    <w:rsid w:val="006C5B7A"/>
    <w:rsid w:val="007161FA"/>
    <w:rsid w:val="00722EA0"/>
    <w:rsid w:val="00735C39"/>
    <w:rsid w:val="00735DF5"/>
    <w:rsid w:val="00760C42"/>
    <w:rsid w:val="0076659B"/>
    <w:rsid w:val="0077725A"/>
    <w:rsid w:val="00781775"/>
    <w:rsid w:val="007949A7"/>
    <w:rsid w:val="00795885"/>
    <w:rsid w:val="007B63C0"/>
    <w:rsid w:val="007C03B2"/>
    <w:rsid w:val="007C4487"/>
    <w:rsid w:val="007D219B"/>
    <w:rsid w:val="007E5159"/>
    <w:rsid w:val="0080328D"/>
    <w:rsid w:val="00813F15"/>
    <w:rsid w:val="0082494E"/>
    <w:rsid w:val="0083581D"/>
    <w:rsid w:val="0084365A"/>
    <w:rsid w:val="0085664B"/>
    <w:rsid w:val="00860F05"/>
    <w:rsid w:val="008875B2"/>
    <w:rsid w:val="00897705"/>
    <w:rsid w:val="008A2E31"/>
    <w:rsid w:val="008E04DC"/>
    <w:rsid w:val="008E6444"/>
    <w:rsid w:val="008E7A56"/>
    <w:rsid w:val="008F438C"/>
    <w:rsid w:val="008F5D2A"/>
    <w:rsid w:val="0090699D"/>
    <w:rsid w:val="00906EC5"/>
    <w:rsid w:val="009107DD"/>
    <w:rsid w:val="00911682"/>
    <w:rsid w:val="00912F79"/>
    <w:rsid w:val="009140F9"/>
    <w:rsid w:val="00930502"/>
    <w:rsid w:val="00946AFF"/>
    <w:rsid w:val="0096203F"/>
    <w:rsid w:val="00991AB4"/>
    <w:rsid w:val="00996041"/>
    <w:rsid w:val="009A018D"/>
    <w:rsid w:val="009C182A"/>
    <w:rsid w:val="009D4979"/>
    <w:rsid w:val="009E1E9B"/>
    <w:rsid w:val="00A01B8C"/>
    <w:rsid w:val="00A07F5D"/>
    <w:rsid w:val="00A76488"/>
    <w:rsid w:val="00A922F3"/>
    <w:rsid w:val="00A930DC"/>
    <w:rsid w:val="00AA5ADC"/>
    <w:rsid w:val="00AB14A8"/>
    <w:rsid w:val="00AB24B0"/>
    <w:rsid w:val="00AB38C3"/>
    <w:rsid w:val="00AB79FE"/>
    <w:rsid w:val="00AD253A"/>
    <w:rsid w:val="00AD5C93"/>
    <w:rsid w:val="00AE542E"/>
    <w:rsid w:val="00AE6D3D"/>
    <w:rsid w:val="00AF58AC"/>
    <w:rsid w:val="00B07A53"/>
    <w:rsid w:val="00B20968"/>
    <w:rsid w:val="00B35FE4"/>
    <w:rsid w:val="00B44EFF"/>
    <w:rsid w:val="00B57515"/>
    <w:rsid w:val="00B66336"/>
    <w:rsid w:val="00B8124E"/>
    <w:rsid w:val="00B95E1C"/>
    <w:rsid w:val="00BA502F"/>
    <w:rsid w:val="00BA7A27"/>
    <w:rsid w:val="00BB2C37"/>
    <w:rsid w:val="00BB3665"/>
    <w:rsid w:val="00BC4920"/>
    <w:rsid w:val="00C11CE5"/>
    <w:rsid w:val="00C22D0A"/>
    <w:rsid w:val="00C245AE"/>
    <w:rsid w:val="00C35FEB"/>
    <w:rsid w:val="00C50C7C"/>
    <w:rsid w:val="00C511FE"/>
    <w:rsid w:val="00C57D5C"/>
    <w:rsid w:val="00C842B3"/>
    <w:rsid w:val="00CA54FF"/>
    <w:rsid w:val="00CA73F4"/>
    <w:rsid w:val="00CB7888"/>
    <w:rsid w:val="00CF08E6"/>
    <w:rsid w:val="00D10F80"/>
    <w:rsid w:val="00D234B2"/>
    <w:rsid w:val="00D34B9A"/>
    <w:rsid w:val="00D35B27"/>
    <w:rsid w:val="00D47853"/>
    <w:rsid w:val="00D64FC5"/>
    <w:rsid w:val="00D75FEC"/>
    <w:rsid w:val="00D83264"/>
    <w:rsid w:val="00D925E7"/>
    <w:rsid w:val="00D92922"/>
    <w:rsid w:val="00DA275C"/>
    <w:rsid w:val="00DA2EB1"/>
    <w:rsid w:val="00DB4692"/>
    <w:rsid w:val="00DB687A"/>
    <w:rsid w:val="00DC1727"/>
    <w:rsid w:val="00DC6E0E"/>
    <w:rsid w:val="00DE69AD"/>
    <w:rsid w:val="00DF171D"/>
    <w:rsid w:val="00E119E9"/>
    <w:rsid w:val="00E34DCC"/>
    <w:rsid w:val="00E374E3"/>
    <w:rsid w:val="00E415D7"/>
    <w:rsid w:val="00E73456"/>
    <w:rsid w:val="00E84990"/>
    <w:rsid w:val="00E92435"/>
    <w:rsid w:val="00E94A20"/>
    <w:rsid w:val="00EA2B7D"/>
    <w:rsid w:val="00EA3B7A"/>
    <w:rsid w:val="00EB3950"/>
    <w:rsid w:val="00EC0379"/>
    <w:rsid w:val="00EC123A"/>
    <w:rsid w:val="00EC2954"/>
    <w:rsid w:val="00EE3C53"/>
    <w:rsid w:val="00EF02FF"/>
    <w:rsid w:val="00EF05B7"/>
    <w:rsid w:val="00EF08E6"/>
    <w:rsid w:val="00F03745"/>
    <w:rsid w:val="00F40F24"/>
    <w:rsid w:val="00F601D3"/>
    <w:rsid w:val="00F871DF"/>
    <w:rsid w:val="00F943B7"/>
    <w:rsid w:val="00FA6C97"/>
    <w:rsid w:val="00FC535E"/>
    <w:rsid w:val="00FE71F5"/>
    <w:rsid w:val="00FF0207"/>
    <w:rsid w:val="00FF1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9D56"/>
  <w15:docId w15:val="{52480263-D197-45FB-A999-2AF4A048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1AB4"/>
    <w:rPr>
      <w:sz w:val="16"/>
      <w:szCs w:val="16"/>
    </w:rPr>
  </w:style>
  <w:style w:type="paragraph" w:styleId="CommentText">
    <w:name w:val="annotation text"/>
    <w:basedOn w:val="Normal"/>
    <w:link w:val="CommentTextChar"/>
    <w:uiPriority w:val="99"/>
    <w:semiHidden/>
    <w:unhideWhenUsed/>
    <w:rsid w:val="00991AB4"/>
    <w:pPr>
      <w:spacing w:line="240" w:lineRule="auto"/>
    </w:pPr>
    <w:rPr>
      <w:sz w:val="20"/>
      <w:szCs w:val="20"/>
    </w:rPr>
  </w:style>
  <w:style w:type="character" w:customStyle="1" w:styleId="CommentTextChar">
    <w:name w:val="Comment Text Char"/>
    <w:basedOn w:val="DefaultParagraphFont"/>
    <w:link w:val="CommentText"/>
    <w:uiPriority w:val="99"/>
    <w:semiHidden/>
    <w:rsid w:val="00991AB4"/>
    <w:rPr>
      <w:sz w:val="20"/>
      <w:szCs w:val="20"/>
    </w:rPr>
  </w:style>
  <w:style w:type="paragraph" w:styleId="CommentSubject">
    <w:name w:val="annotation subject"/>
    <w:basedOn w:val="CommentText"/>
    <w:next w:val="CommentText"/>
    <w:link w:val="CommentSubjectChar"/>
    <w:uiPriority w:val="99"/>
    <w:semiHidden/>
    <w:unhideWhenUsed/>
    <w:rsid w:val="00991AB4"/>
    <w:rPr>
      <w:b/>
      <w:bCs/>
    </w:rPr>
  </w:style>
  <w:style w:type="character" w:customStyle="1" w:styleId="CommentSubjectChar">
    <w:name w:val="Comment Subject Char"/>
    <w:basedOn w:val="CommentTextChar"/>
    <w:link w:val="CommentSubject"/>
    <w:uiPriority w:val="99"/>
    <w:semiHidden/>
    <w:rsid w:val="00991AB4"/>
    <w:rPr>
      <w:b/>
      <w:bCs/>
      <w:sz w:val="20"/>
      <w:szCs w:val="20"/>
    </w:rPr>
  </w:style>
  <w:style w:type="paragraph" w:styleId="BalloonText">
    <w:name w:val="Balloon Text"/>
    <w:basedOn w:val="Normal"/>
    <w:link w:val="BalloonTextChar"/>
    <w:uiPriority w:val="99"/>
    <w:semiHidden/>
    <w:unhideWhenUsed/>
    <w:rsid w:val="00991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AB4"/>
    <w:rPr>
      <w:rFonts w:ascii="Segoe UI" w:hAnsi="Segoe UI" w:cs="Segoe UI"/>
      <w:sz w:val="18"/>
      <w:szCs w:val="18"/>
    </w:rPr>
  </w:style>
  <w:style w:type="paragraph" w:styleId="ListParagraph">
    <w:name w:val="List Paragraph"/>
    <w:basedOn w:val="Normal"/>
    <w:uiPriority w:val="34"/>
    <w:qFormat/>
    <w:rsid w:val="009A018D"/>
    <w:pPr>
      <w:ind w:left="720"/>
      <w:contextualSpacing/>
    </w:pPr>
    <w:rPr>
      <w:rFonts w:cs="B Nazanin"/>
      <w:sz w:val="28"/>
      <w:szCs w:val="28"/>
    </w:rPr>
  </w:style>
  <w:style w:type="character" w:styleId="Hyperlink">
    <w:name w:val="Hyperlink"/>
    <w:basedOn w:val="DefaultParagraphFont"/>
    <w:uiPriority w:val="99"/>
    <w:unhideWhenUsed/>
    <w:rsid w:val="009A018D"/>
    <w:rPr>
      <w:color w:val="0563C1" w:themeColor="hyperlink"/>
      <w:u w:val="single"/>
    </w:rPr>
  </w:style>
  <w:style w:type="paragraph" w:styleId="NormalWeb">
    <w:name w:val="Normal (Web)"/>
    <w:basedOn w:val="Normal"/>
    <w:uiPriority w:val="99"/>
    <w:semiHidden/>
    <w:unhideWhenUsed/>
    <w:rsid w:val="005942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3622">
      <w:bodyDiv w:val="1"/>
      <w:marLeft w:val="0"/>
      <w:marRight w:val="0"/>
      <w:marTop w:val="0"/>
      <w:marBottom w:val="0"/>
      <w:divBdr>
        <w:top w:val="none" w:sz="0" w:space="0" w:color="auto"/>
        <w:left w:val="none" w:sz="0" w:space="0" w:color="auto"/>
        <w:bottom w:val="none" w:sz="0" w:space="0" w:color="auto"/>
        <w:right w:val="none" w:sz="0" w:space="0" w:color="auto"/>
      </w:divBdr>
    </w:div>
    <w:div w:id="270014958">
      <w:bodyDiv w:val="1"/>
      <w:marLeft w:val="0"/>
      <w:marRight w:val="0"/>
      <w:marTop w:val="0"/>
      <w:marBottom w:val="0"/>
      <w:divBdr>
        <w:top w:val="none" w:sz="0" w:space="0" w:color="auto"/>
        <w:left w:val="none" w:sz="0" w:space="0" w:color="auto"/>
        <w:bottom w:val="none" w:sz="0" w:space="0" w:color="auto"/>
        <w:right w:val="none" w:sz="0" w:space="0" w:color="auto"/>
      </w:divBdr>
    </w:div>
    <w:div w:id="1475174806">
      <w:bodyDiv w:val="1"/>
      <w:marLeft w:val="0"/>
      <w:marRight w:val="0"/>
      <w:marTop w:val="0"/>
      <w:marBottom w:val="0"/>
      <w:divBdr>
        <w:top w:val="none" w:sz="0" w:space="0" w:color="auto"/>
        <w:left w:val="none" w:sz="0" w:space="0" w:color="auto"/>
        <w:bottom w:val="none" w:sz="0" w:space="0" w:color="auto"/>
        <w:right w:val="none" w:sz="0" w:space="0" w:color="auto"/>
      </w:divBdr>
    </w:div>
    <w:div w:id="21021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alahi@cf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soamaye salahi</dc:creator>
  <cp:lastModifiedBy>somaeh salahi</cp:lastModifiedBy>
  <cp:revision>13</cp:revision>
  <dcterms:created xsi:type="dcterms:W3CDTF">2017-12-11T09:33:00Z</dcterms:created>
  <dcterms:modified xsi:type="dcterms:W3CDTF">2018-01-21T05:31:00Z</dcterms:modified>
</cp:coreProperties>
</file>