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05E" w:rsidRPr="009D005E" w:rsidRDefault="009D005E" w:rsidP="009D005E">
      <w:pPr>
        <w:spacing w:after="0" w:line="240" w:lineRule="atLeast"/>
        <w:jc w:val="both"/>
        <w:outlineLvl w:val="5"/>
        <w:rPr>
          <w:rFonts w:ascii="Vazir" w:eastAsia="Times New Roman" w:hAnsi="Vazir" w:cs="2  Koodak"/>
          <w:sz w:val="24"/>
          <w:szCs w:val="24"/>
        </w:rPr>
      </w:pPr>
      <w:r w:rsidRPr="009D005E">
        <w:rPr>
          <w:rFonts w:ascii="Vazir" w:eastAsia="Times New Roman" w:hAnsi="Vazir" w:cs="2  Koodak"/>
          <w:sz w:val="24"/>
          <w:szCs w:val="24"/>
          <w:rtl/>
        </w:rPr>
        <w:t>به مناسبت هفته کتاب و کتابخوانی برگزار شد</w:t>
      </w:r>
      <w:r w:rsidRPr="009D005E">
        <w:rPr>
          <w:rFonts w:ascii="Vazir" w:eastAsia="Times New Roman" w:hAnsi="Vazir" w:cs="2  Koodak"/>
          <w:sz w:val="24"/>
          <w:szCs w:val="24"/>
        </w:rPr>
        <w:t xml:space="preserve"> :</w:t>
      </w:r>
    </w:p>
    <w:p w:rsidR="009D005E" w:rsidRDefault="009D005E" w:rsidP="009D005E">
      <w:pPr>
        <w:spacing w:after="0" w:line="540" w:lineRule="atLeast"/>
        <w:jc w:val="both"/>
        <w:outlineLvl w:val="0"/>
        <w:rPr>
          <w:rFonts w:ascii="Vazir" w:eastAsia="Times New Roman" w:hAnsi="Vazir" w:cs="2  Titr"/>
          <w:b/>
          <w:bCs/>
          <w:kern w:val="36"/>
          <w:sz w:val="24"/>
          <w:szCs w:val="24"/>
          <w:rtl/>
        </w:rPr>
      </w:pPr>
      <w:r w:rsidRPr="009D005E">
        <w:rPr>
          <w:rFonts w:ascii="Vazir" w:eastAsia="Times New Roman" w:hAnsi="Vazir" w:cs="2  Titr"/>
          <w:b/>
          <w:bCs/>
          <w:kern w:val="36"/>
          <w:sz w:val="24"/>
          <w:szCs w:val="24"/>
          <w:rtl/>
        </w:rPr>
        <w:t>تجلیل از کتابداران پردیس های هرمزگان و فعالان دانشجوئی حوزه کتاب و کتابخوانی</w:t>
      </w:r>
    </w:p>
    <w:p w:rsidR="009D005E" w:rsidRPr="009D005E" w:rsidRDefault="009D005E" w:rsidP="009D005E">
      <w:pPr>
        <w:spacing w:after="0" w:line="540" w:lineRule="atLeast"/>
        <w:jc w:val="both"/>
        <w:outlineLvl w:val="0"/>
        <w:rPr>
          <w:rFonts w:ascii="Vazir" w:eastAsia="Times New Roman" w:hAnsi="Vazir" w:cs="2  Titr"/>
          <w:b/>
          <w:bCs/>
          <w:kern w:val="36"/>
          <w:sz w:val="24"/>
          <w:szCs w:val="24"/>
        </w:rPr>
      </w:pP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همزمان با هفته کتاب و کتابخوانی مراسم تجلیل از کتابداران پردیس های استان هرمزگان و فعالان دانشجوئی حوزه کتاب و کتابخوانی برگزار گردید.</w:t>
      </w: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ابتدای این نشست، ضیایی سرپرست مدیریت امور پردیس های استان با تبریک هفته کتاب و کتابخوانی افزودند : دانشجو معلمان با مطالعه و نقد کتاب های متنوع می توانند شایستگی های معلمی را در خود بیش از پیش تقویت نمایند.وی افزود : از جمله وظایف معلمان آینده، ایجاد روحیه نقد، پرسشگری و گفتگو در دانش آموزان از طریق ترویج فرهنگ کتابخوانی است.</w:t>
      </w:r>
    </w:p>
    <w:p w:rsidR="009D005E" w:rsidRPr="009D005E" w:rsidRDefault="009D005E" w:rsidP="009D005E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ادامه دکتر مختار ذاکری مدرس دانشگاه فرهنگیان هرمزگان به معرفی کتاب تالیفی خود با عنوان «هویت» پرداختند و دانشجویان پرسش های خود را مطرح نمودند.</w:t>
      </w:r>
    </w:p>
    <w:p w:rsidR="009D005E" w:rsidRPr="009D005E" w:rsidRDefault="009D005E" w:rsidP="00884584">
      <w:pPr>
        <w:spacing w:after="0" w:line="240" w:lineRule="auto"/>
        <w:jc w:val="both"/>
        <w:rPr>
          <w:rFonts w:ascii="Vazir" w:eastAsia="Times New Roman" w:hAnsi="Vazir" w:cs="2  Koodak"/>
          <w:color w:val="444444"/>
          <w:sz w:val="24"/>
          <w:szCs w:val="24"/>
          <w:rtl/>
        </w:rPr>
      </w:pP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در پایان این مراسم از آقای ضعیفی و خانم پیش</w:t>
      </w:r>
      <w:r w:rsidR="00884584">
        <w:rPr>
          <w:rFonts w:ascii="Vazir" w:eastAsia="Times New Roman" w:hAnsi="Vazir" w:cs="2  Koodak" w:hint="cs"/>
          <w:color w:val="444444"/>
          <w:sz w:val="24"/>
          <w:szCs w:val="24"/>
          <w:rtl/>
        </w:rPr>
        <w:t>د</w:t>
      </w: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>ا</w:t>
      </w:r>
      <w:r w:rsidR="00884584">
        <w:rPr>
          <w:rFonts w:ascii="Vazir" w:eastAsia="Times New Roman" w:hAnsi="Vazir" w:cs="2  Koodak" w:hint="cs"/>
          <w:color w:val="444444"/>
          <w:sz w:val="24"/>
          <w:szCs w:val="24"/>
          <w:rtl/>
        </w:rPr>
        <w:t>دنژاد</w:t>
      </w:r>
      <w:r w:rsidRPr="009D005E">
        <w:rPr>
          <w:rFonts w:ascii="Vazir" w:eastAsia="Times New Roman" w:hAnsi="Vazir" w:cs="2  Koodak"/>
          <w:color w:val="444444"/>
          <w:sz w:val="24"/>
          <w:szCs w:val="24"/>
          <w:rtl/>
        </w:rPr>
        <w:t xml:space="preserve"> از کتابداران موفق دانشگاه و آقایان عوض پور، بهرامی و اسدی از دانشجویان فعال در ترویج کتاب و کتابخوانی با هدای لوح یادبود تقدیر به عمل آمد.</w:t>
      </w:r>
    </w:p>
    <w:p w:rsidR="00DB7DAE" w:rsidRPr="009D005E" w:rsidRDefault="00DB7DAE" w:rsidP="009D005E">
      <w:pPr>
        <w:rPr>
          <w:rFonts w:cs="2  Koodak"/>
          <w:sz w:val="24"/>
          <w:szCs w:val="24"/>
        </w:rPr>
      </w:pPr>
      <w:bookmarkStart w:id="0" w:name="_GoBack"/>
      <w:bookmarkEnd w:id="0"/>
    </w:p>
    <w:sectPr w:rsidR="00DB7DAE" w:rsidRPr="009D005E" w:rsidSect="009D005E">
      <w:pgSz w:w="11906" w:h="16838"/>
      <w:pgMar w:top="426" w:right="1440" w:bottom="28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5E"/>
    <w:rsid w:val="003D4514"/>
    <w:rsid w:val="00884584"/>
    <w:rsid w:val="009D005E"/>
    <w:rsid w:val="00DB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063E9-714F-4C89-99F5-6201741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9D005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6">
    <w:name w:val="heading 6"/>
    <w:basedOn w:val="Normal"/>
    <w:link w:val="Heading6Char"/>
    <w:uiPriority w:val="9"/>
    <w:qFormat/>
    <w:rsid w:val="009D005E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rsid w:val="009D005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9D00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9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2</cp:revision>
  <dcterms:created xsi:type="dcterms:W3CDTF">2018-11-20T07:07:00Z</dcterms:created>
  <dcterms:modified xsi:type="dcterms:W3CDTF">2018-11-20T08:32:00Z</dcterms:modified>
</cp:coreProperties>
</file>