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57" w:rsidRPr="007473A3" w:rsidRDefault="008D2A57">
      <w:pPr>
        <w:rPr>
          <w:color w:val="002060"/>
          <w:rtl/>
        </w:rPr>
      </w:pPr>
    </w:p>
    <w:p w:rsidR="0014411B" w:rsidRPr="007473A3" w:rsidRDefault="0014411B">
      <w:pPr>
        <w:rPr>
          <w:rFonts w:cs="2  Titr" w:hint="cs"/>
          <w:color w:val="002060"/>
          <w:sz w:val="24"/>
          <w:szCs w:val="24"/>
          <w:rtl/>
        </w:rPr>
      </w:pPr>
      <w:r w:rsidRPr="007473A3">
        <w:rPr>
          <w:rFonts w:cs="2  Titr" w:hint="cs"/>
          <w:color w:val="002060"/>
          <w:sz w:val="24"/>
          <w:szCs w:val="24"/>
          <w:rtl/>
        </w:rPr>
        <w:t>دومین دوره بالندگی حرفه ای عمومی ویژه کارکنان دانشگاه هرمزگان برگزار گردید.</w:t>
      </w:r>
    </w:p>
    <w:p w:rsidR="0014411B" w:rsidRDefault="003B6436">
      <w:pPr>
        <w:rPr>
          <w:sz w:val="24"/>
          <w:szCs w:val="24"/>
          <w:rtl/>
        </w:rPr>
      </w:pPr>
      <w:r w:rsidRPr="0014411B">
        <w:rPr>
          <w:rFonts w:hint="cs"/>
          <w:sz w:val="24"/>
          <w:szCs w:val="24"/>
          <w:rtl/>
        </w:rPr>
        <w:t>دومین دوره</w:t>
      </w:r>
      <w:r>
        <w:rPr>
          <w:rFonts w:hint="cs"/>
          <w:sz w:val="24"/>
          <w:szCs w:val="24"/>
          <w:rtl/>
        </w:rPr>
        <w:t xml:space="preserve"> بالندگی حرفه ای عمومی</w:t>
      </w:r>
      <w:r>
        <w:rPr>
          <w:rFonts w:hint="cs"/>
          <w:sz w:val="24"/>
          <w:szCs w:val="24"/>
          <w:rtl/>
        </w:rPr>
        <w:t xml:space="preserve"> از سری دوره های مشترک ستاد همکاری های وزارت آموزش</w:t>
      </w:r>
      <w:r w:rsidR="001931ED">
        <w:rPr>
          <w:rFonts w:hint="cs"/>
          <w:sz w:val="24"/>
          <w:szCs w:val="24"/>
          <w:rtl/>
        </w:rPr>
        <w:t xml:space="preserve"> و پرورش و حوزه های علمیه با عنوان</w:t>
      </w:r>
      <w:r w:rsidR="00A83A1C">
        <w:rPr>
          <w:rFonts w:hint="cs"/>
          <w:sz w:val="24"/>
          <w:szCs w:val="24"/>
          <w:rtl/>
        </w:rPr>
        <w:t xml:space="preserve"> آشناسی با شبهات مطرح در بین دانشجویان</w:t>
      </w:r>
      <w:r w:rsidR="007D02ED">
        <w:rPr>
          <w:rFonts w:hint="cs"/>
          <w:sz w:val="24"/>
          <w:szCs w:val="24"/>
          <w:rtl/>
        </w:rPr>
        <w:t xml:space="preserve"> نحوه مواجهه با آن</w:t>
      </w:r>
      <w:r w:rsidR="007473A3">
        <w:rPr>
          <w:rFonts w:hint="cs"/>
          <w:sz w:val="24"/>
          <w:szCs w:val="24"/>
          <w:rtl/>
        </w:rPr>
        <w:t xml:space="preserve"> ویژه کارک</w:t>
      </w:r>
      <w:r w:rsidR="008F3121">
        <w:rPr>
          <w:rFonts w:hint="cs"/>
          <w:sz w:val="24"/>
          <w:szCs w:val="24"/>
          <w:rtl/>
        </w:rPr>
        <w:t>نان و همکاران غیر</w:t>
      </w:r>
      <w:r w:rsidR="007473A3">
        <w:rPr>
          <w:rFonts w:hint="cs"/>
          <w:sz w:val="24"/>
          <w:szCs w:val="24"/>
          <w:rtl/>
        </w:rPr>
        <w:t>هیات علمی در روز یکشنبه 20/8/97 برگزار گردید.</w:t>
      </w:r>
    </w:p>
    <w:p w:rsidR="007473A3" w:rsidRDefault="007473A3">
      <w:pPr>
        <w:rPr>
          <w:rFonts w:hint="cs"/>
          <w:sz w:val="24"/>
          <w:szCs w:val="24"/>
          <w:rtl/>
        </w:rPr>
      </w:pPr>
      <w:r>
        <w:rPr>
          <w:rFonts w:hint="cs"/>
          <w:sz w:val="24"/>
          <w:szCs w:val="24"/>
          <w:rtl/>
        </w:rPr>
        <w:t>این دوره که با تدریس حجه السلام و المسلمین دکتر ابراهیمی ، ریئس دفتر نهاد نمایندگی ولی فقیه  در دانشگاه آزاد اسلامی بندرعباس انجام شد مورد استقبال خوب همکاران قرار گرفت.</w:t>
      </w:r>
    </w:p>
    <w:p w:rsidR="007473A3" w:rsidRDefault="007473A3">
      <w:pPr>
        <w:rPr>
          <w:sz w:val="24"/>
          <w:szCs w:val="24"/>
          <w:rtl/>
        </w:rPr>
      </w:pPr>
      <w:r>
        <w:rPr>
          <w:rFonts w:hint="cs"/>
          <w:sz w:val="24"/>
          <w:szCs w:val="24"/>
          <w:rtl/>
        </w:rPr>
        <w:t>دکتر ابراهیمی با ارائه تعریفی از شبهه به انواع شبهه ها در بین دانشجویان اشاره کردند. وی افزود کارکنان دانشگاه فرهنگیان با توجه به حساسیت موقعیت دانشجویان این دانشگاه باید آشنایی به منابع گوناگون جهت پاسخگویی به انواع شبهات و یا راهنمایی دانشجویان به مراجع ذی صلاح را داشته باشند.</w:t>
      </w:r>
    </w:p>
    <w:p w:rsidR="007473A3" w:rsidRDefault="007473A3">
      <w:pPr>
        <w:rPr>
          <w:sz w:val="24"/>
          <w:szCs w:val="24"/>
          <w:rtl/>
        </w:rPr>
      </w:pPr>
      <w:r>
        <w:rPr>
          <w:rFonts w:hint="cs"/>
          <w:sz w:val="24"/>
          <w:szCs w:val="24"/>
          <w:rtl/>
        </w:rPr>
        <w:t xml:space="preserve">در پایان این جلسه که با حضور </w:t>
      </w:r>
      <w:r w:rsidRPr="007473A3">
        <w:rPr>
          <w:rFonts w:hint="cs"/>
          <w:color w:val="002060"/>
          <w:sz w:val="24"/>
          <w:szCs w:val="24"/>
          <w:rtl/>
        </w:rPr>
        <w:t>دکتر ضیایی مدیریت امور پردسی های استان</w:t>
      </w:r>
      <w:r>
        <w:rPr>
          <w:rFonts w:hint="cs"/>
          <w:sz w:val="24"/>
          <w:szCs w:val="24"/>
          <w:rtl/>
        </w:rPr>
        <w:t xml:space="preserve"> برگزار گردید ، با پرسش و پاسخ در زمینه سخنان مطرح شده به پایان رسید.</w:t>
      </w:r>
      <w:bookmarkStart w:id="0" w:name="_GoBack"/>
      <w:bookmarkEnd w:id="0"/>
    </w:p>
    <w:p w:rsidR="007473A3" w:rsidRPr="0014411B" w:rsidRDefault="007473A3">
      <w:pPr>
        <w:rPr>
          <w:sz w:val="24"/>
          <w:szCs w:val="24"/>
        </w:rPr>
      </w:pPr>
    </w:p>
    <w:sectPr w:rsidR="007473A3" w:rsidRPr="0014411B" w:rsidSect="0014411B">
      <w:pgSz w:w="11906" w:h="16838"/>
      <w:pgMar w:top="142"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1B"/>
    <w:rsid w:val="0003635F"/>
    <w:rsid w:val="0014411B"/>
    <w:rsid w:val="001931ED"/>
    <w:rsid w:val="003B6436"/>
    <w:rsid w:val="003D4514"/>
    <w:rsid w:val="006A7C5D"/>
    <w:rsid w:val="007473A3"/>
    <w:rsid w:val="007D02ED"/>
    <w:rsid w:val="00856904"/>
    <w:rsid w:val="008D2A57"/>
    <w:rsid w:val="008F3121"/>
    <w:rsid w:val="00A83A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71BD64-FEEA-48C8-B030-2F8C239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Alireza</cp:lastModifiedBy>
  <cp:revision>3</cp:revision>
  <dcterms:created xsi:type="dcterms:W3CDTF">2018-11-13T08:45:00Z</dcterms:created>
  <dcterms:modified xsi:type="dcterms:W3CDTF">2018-11-13T09:32:00Z</dcterms:modified>
</cp:coreProperties>
</file>