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2E" w:rsidRPr="001459F2" w:rsidRDefault="0093102E" w:rsidP="001459F2">
      <w:pPr>
        <w:ind w:left="-1039" w:right="-1134"/>
        <w:rPr>
          <w:rFonts w:cs="2  Koodak"/>
          <w:rtl/>
        </w:rPr>
      </w:pPr>
    </w:p>
    <w:p w:rsidR="001459F2" w:rsidRPr="001459F2" w:rsidRDefault="001459F2" w:rsidP="001459F2">
      <w:pPr>
        <w:spacing w:after="0" w:line="240" w:lineRule="atLeast"/>
        <w:jc w:val="both"/>
        <w:outlineLvl w:val="5"/>
        <w:rPr>
          <w:rFonts w:ascii="Vazir" w:eastAsia="Times New Roman" w:hAnsi="Vazir" w:cs="2  Koodak"/>
          <w:sz w:val="25"/>
          <w:szCs w:val="24"/>
        </w:rPr>
      </w:pPr>
      <w:r w:rsidRPr="001459F2">
        <w:rPr>
          <w:rFonts w:ascii="Vazir" w:eastAsia="Times New Roman" w:hAnsi="Vazir" w:cs="2  Koodak"/>
          <w:sz w:val="25"/>
          <w:szCs w:val="24"/>
          <w:rtl/>
        </w:rPr>
        <w:t>همزمان با آغاز هفته وحدت و میلاد پیامبر نور و رحمت محمد مصطفی (ص) در دانشگاه فرهنگیان هرمزگان برگزار گردید</w:t>
      </w:r>
    </w:p>
    <w:p w:rsidR="001459F2" w:rsidRPr="001459F2" w:rsidRDefault="001459F2" w:rsidP="001459F2">
      <w:pPr>
        <w:spacing w:after="0" w:line="540" w:lineRule="atLeast"/>
        <w:jc w:val="both"/>
        <w:outlineLvl w:val="0"/>
        <w:rPr>
          <w:rFonts w:ascii="Vazir" w:eastAsia="Times New Roman" w:hAnsi="Vazir" w:cs="2  Koodak"/>
          <w:b/>
          <w:bCs/>
          <w:kern w:val="36"/>
          <w:sz w:val="38"/>
          <w:szCs w:val="28"/>
        </w:rPr>
      </w:pPr>
      <w:bookmarkStart w:id="0" w:name="_GoBack"/>
      <w:r w:rsidRPr="001459F2">
        <w:rPr>
          <w:rFonts w:ascii="Vazir" w:eastAsia="Times New Roman" w:hAnsi="Vazir" w:cs="2  Koodak"/>
          <w:b/>
          <w:bCs/>
          <w:kern w:val="36"/>
          <w:sz w:val="38"/>
          <w:szCs w:val="28"/>
          <w:rtl/>
        </w:rPr>
        <w:t>جشن هفته وحدت و میلاد پیام آور وحی</w:t>
      </w:r>
    </w:p>
    <w:bookmarkEnd w:id="0"/>
    <w:p w:rsidR="001459F2" w:rsidRPr="001459F2" w:rsidRDefault="001459F2" w:rsidP="001459F2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</w:rPr>
      </w:pPr>
      <w:r w:rsidRPr="001459F2">
        <w:rPr>
          <w:rFonts w:ascii="Vazir" w:eastAsia="Times New Roman" w:hAnsi="Vazir" w:cs="2  Koodak"/>
          <w:color w:val="444444"/>
          <w:sz w:val="24"/>
          <w:szCs w:val="24"/>
          <w:rtl/>
        </w:rPr>
        <w:t>جشن آغاز هفته وحدت و میلاد پیامبر گرامی اسلام (ص) با حضور دانشجویان پردیس های فاطمه الزهرا (س) و شهید بهشتی بندرعباس در روز دوشنبه 28/8/97 برگزار گردید.</w:t>
      </w:r>
    </w:p>
    <w:p w:rsidR="001459F2" w:rsidRPr="001459F2" w:rsidRDefault="001459F2" w:rsidP="001459F2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1459F2">
        <w:rPr>
          <w:rFonts w:ascii="Vazir" w:eastAsia="Times New Roman" w:hAnsi="Vazir" w:cs="2  Koodak"/>
          <w:color w:val="444444"/>
          <w:sz w:val="24"/>
          <w:szCs w:val="24"/>
          <w:rtl/>
        </w:rPr>
        <w:t>در این مراسم که با اجرای گروههای هنری دانشجوئی، مسابقات حضوری، اجرای طنز و قرائت مقاله دانشجویی همراه بود حجه الاسلام و المسلمین جهانبخشی از اعضای مرکز تخصصی نماز حوزه علمیه قم پیرامون شخصیت سراسر رحمت، علم، اخلاق نیکو و حکومت داری پیامبر گرامی اسلام سخنرانی نمودند.</w:t>
      </w:r>
    </w:p>
    <w:p w:rsidR="001459F2" w:rsidRPr="001459F2" w:rsidRDefault="001459F2" w:rsidP="001459F2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1459F2">
        <w:rPr>
          <w:rFonts w:ascii="Vazir" w:eastAsia="Times New Roman" w:hAnsi="Vazir" w:cs="2  Koodak"/>
          <w:color w:val="444444"/>
          <w:sz w:val="24"/>
          <w:szCs w:val="24"/>
          <w:rtl/>
        </w:rPr>
        <w:t>وی اظهار داشت : امروز با بهره گیری از قرآن و میراث پیامبر گرامی اسلام، مسلمانان می توانند در مواجه با تهدیدات و خطرات سربلند بیرون بیایند و تنها راه عزت و پیروزی مسلمانان حفظ وحدت در سایه تعالیم تعالی بخش دین مبین اسلام و پیامبر گرامی اسلام است.</w:t>
      </w:r>
    </w:p>
    <w:p w:rsidR="00A71243" w:rsidRPr="001459F2" w:rsidRDefault="00A71243" w:rsidP="001459F2">
      <w:pPr>
        <w:ind w:left="-1039" w:right="-1134"/>
        <w:rPr>
          <w:rFonts w:cs="2  Koodak"/>
        </w:rPr>
      </w:pPr>
    </w:p>
    <w:sectPr w:rsidR="00A71243" w:rsidRPr="001459F2" w:rsidSect="00A71243">
      <w:pgSz w:w="11906" w:h="16838"/>
      <w:pgMar w:top="142" w:right="1440" w:bottom="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3"/>
    <w:rsid w:val="001459F2"/>
    <w:rsid w:val="003D4514"/>
    <w:rsid w:val="0093102E"/>
    <w:rsid w:val="00A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4BD89-6EE0-43B4-888A-1B5C37F5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459F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1459F2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1459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1459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2018-11-20T06:20:00Z</dcterms:created>
  <dcterms:modified xsi:type="dcterms:W3CDTF">2018-11-20T07:07:00Z</dcterms:modified>
</cp:coreProperties>
</file>