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2A92" w14:textId="0287F03E" w:rsidR="00457F0A" w:rsidRPr="00457F0A" w:rsidRDefault="00457F0A" w:rsidP="00457F0A">
      <w:pPr>
        <w:bidi/>
        <w:spacing w:after="0"/>
        <w:jc w:val="both"/>
        <w:rPr>
          <w:rFonts w:cs="B Zar"/>
          <w:rtl/>
        </w:rPr>
      </w:pPr>
      <w:r w:rsidRPr="00457F0A">
        <w:rPr>
          <w:rFonts w:cs="B Zar"/>
          <w:rtl/>
        </w:rPr>
        <w:t>با حضور سرپرست برنامه ریزی و توسعه منابع دانشگاه برگزار شد</w:t>
      </w:r>
      <w:r w:rsidRPr="00457F0A">
        <w:rPr>
          <w:rFonts w:cs="B Zar" w:hint="cs"/>
          <w:rtl/>
        </w:rPr>
        <w:t xml:space="preserve"> :</w:t>
      </w:r>
    </w:p>
    <w:p w14:paraId="6046D4CD" w14:textId="77777777" w:rsidR="00457F0A" w:rsidRPr="00457F0A" w:rsidRDefault="00457F0A" w:rsidP="00457F0A">
      <w:pPr>
        <w:bidi/>
        <w:spacing w:after="0"/>
        <w:jc w:val="both"/>
        <w:rPr>
          <w:rFonts w:cs="B Zar"/>
          <w:b/>
          <w:bCs/>
        </w:rPr>
      </w:pPr>
      <w:r w:rsidRPr="00457F0A">
        <w:rPr>
          <w:rFonts w:cs="B Zar"/>
          <w:b/>
          <w:bCs/>
          <w:rtl/>
        </w:rPr>
        <w:t>جلسه برخط با پذیرفته شدگان جذب هیات علمی دانشگاه فرهنگیان</w:t>
      </w:r>
    </w:p>
    <w:p w14:paraId="49B2F7F4" w14:textId="77777777" w:rsidR="00457F0A" w:rsidRPr="00457F0A" w:rsidRDefault="00457F0A" w:rsidP="00457F0A">
      <w:pPr>
        <w:bidi/>
        <w:spacing w:after="0"/>
        <w:jc w:val="both"/>
        <w:rPr>
          <w:rFonts w:cs="B Zar"/>
        </w:rPr>
      </w:pPr>
    </w:p>
    <w:p w14:paraId="7881EAF4" w14:textId="513E460F" w:rsidR="00457F0A" w:rsidRPr="00457F0A" w:rsidRDefault="00457F0A" w:rsidP="00457F0A">
      <w:pPr>
        <w:bidi/>
        <w:spacing w:after="0"/>
        <w:jc w:val="both"/>
        <w:rPr>
          <w:rFonts w:cs="B Zar"/>
        </w:rPr>
      </w:pPr>
      <w:r w:rsidRPr="00457F0A">
        <w:rPr>
          <w:rFonts w:cs="B Zar"/>
          <w:rtl/>
        </w:rPr>
        <w:t>سرپرست برنامه ریزی و توسعه منابع دانشگاه فرهنگیان با تشریح اقدامات انجام شده برای جذب اعضای هیات علمی، گزارشی از آخرین پیگیری ها و روند اخذ مجوزهای استخدامی در این دانشگاه ارائه کرد</w:t>
      </w:r>
      <w:r w:rsidRPr="00457F0A">
        <w:rPr>
          <w:rFonts w:cs="B Zar" w:hint="cs"/>
          <w:rtl/>
        </w:rPr>
        <w:t>.</w:t>
      </w:r>
    </w:p>
    <w:p w14:paraId="4EA639B2" w14:textId="77777777" w:rsidR="00457F0A" w:rsidRPr="00457F0A" w:rsidRDefault="00457F0A" w:rsidP="00457F0A">
      <w:pPr>
        <w:bidi/>
        <w:spacing w:after="0"/>
        <w:jc w:val="both"/>
        <w:rPr>
          <w:rFonts w:cs="B Zar"/>
          <w:rtl/>
        </w:rPr>
      </w:pPr>
      <w:r w:rsidRPr="00457F0A">
        <w:rPr>
          <w:rFonts w:cs="B Zar"/>
          <w:rtl/>
        </w:rPr>
        <w:t>به گزارش روابط عمومی دانشگاه فرهنگیان، سه شنبه مورخ 1405/02/01، جلسه ای برخط با حضور آرزو عادلی، سرپرست برنامه ریزی و توسعه منابع، زینت زارع، مدیر کل سرمایه انسانی و سایر مدیران و مشمولان فرایند جذب اعضای هیات علمی در دفتر معاونت برگزار شد</w:t>
      </w:r>
      <w:r w:rsidRPr="00457F0A">
        <w:rPr>
          <w:rFonts w:cs="B Zar" w:hint="cs"/>
          <w:rtl/>
        </w:rPr>
        <w:t>.</w:t>
      </w:r>
    </w:p>
    <w:p w14:paraId="7FB2428E" w14:textId="151EA279" w:rsidR="00457F0A" w:rsidRPr="00457F0A" w:rsidRDefault="00457F0A" w:rsidP="00457F0A">
      <w:pPr>
        <w:bidi/>
        <w:spacing w:after="0"/>
        <w:jc w:val="both"/>
        <w:rPr>
          <w:rFonts w:cs="B Zar"/>
          <w:rtl/>
        </w:rPr>
      </w:pPr>
      <w:r w:rsidRPr="00457F0A">
        <w:rPr>
          <w:rFonts w:cs="B Zar"/>
          <w:rtl/>
        </w:rPr>
        <w:t xml:space="preserve">این جلسه در جهت اجرای برنامه ها و فعالیت های اجرایی سال 1405 معاونت برنامه ریزی و توسعه منابع و همچنین به منظور اطلاع رسانی دقیق از آخرین اقدامات انجام شده پیرامون وضعیت استخدامی پذیرفته شدگان جذب اعضای هیات علمی، در راستای اخذ مجوز استخدام 67 نفر از واجدان شرایط، مربوط به تعهدات سنوات گذشته شامل بورس سال آخر، بورس جایابی، فراخوان 1402 گروه معارف اسلامی و فراخوان های سال های قبل از تبدیل وضعیت ایثارگران برگزار </w:t>
      </w:r>
      <w:r w:rsidRPr="00457F0A">
        <w:rPr>
          <w:rFonts w:cs="B Zar" w:hint="cs"/>
          <w:rtl/>
        </w:rPr>
        <w:t>شد.</w:t>
      </w:r>
    </w:p>
    <w:p w14:paraId="188AB307" w14:textId="64509D1F" w:rsidR="00457F0A" w:rsidRPr="00457F0A" w:rsidRDefault="00457F0A" w:rsidP="00457F0A">
      <w:pPr>
        <w:bidi/>
        <w:spacing w:after="0"/>
        <w:jc w:val="both"/>
        <w:rPr>
          <w:rFonts w:cs="B Zar"/>
          <w:rtl/>
        </w:rPr>
      </w:pPr>
      <w:r w:rsidRPr="00457F0A">
        <w:rPr>
          <w:rFonts w:cs="B Zar"/>
          <w:rtl/>
        </w:rPr>
        <w:t>در این جلسه، ضمن تشریح تمامی اقدامات انجام‌شده تاکنون، گزارشی از روند پیگیری‌ها در مراجع ذی‌صلاح برای اخذ مجوز استخدام ارائه شد</w:t>
      </w:r>
      <w:r w:rsidRPr="00457F0A">
        <w:rPr>
          <w:rFonts w:cs="B Zar" w:hint="cs"/>
          <w:rtl/>
        </w:rPr>
        <w:t>.</w:t>
      </w:r>
    </w:p>
    <w:p w14:paraId="7506CD44" w14:textId="154A8C91" w:rsidR="00457F0A" w:rsidRPr="00457F0A" w:rsidRDefault="00457F0A" w:rsidP="00457F0A">
      <w:pPr>
        <w:bidi/>
        <w:spacing w:after="0"/>
        <w:jc w:val="both"/>
        <w:rPr>
          <w:rFonts w:cs="B Zar"/>
          <w:rtl/>
        </w:rPr>
      </w:pPr>
      <w:r w:rsidRPr="00457F0A">
        <w:rPr>
          <w:rFonts w:cs="B Zar"/>
          <w:rtl/>
        </w:rPr>
        <w:t xml:space="preserve">همچنین در پایان جلسه، به سوالات و ابهامات مشمولان بر اساس بر آیین نامه ها و دستورالعمل های اجرایی پاسخ داده </w:t>
      </w:r>
      <w:r w:rsidRPr="00457F0A">
        <w:rPr>
          <w:rFonts w:cs="B Zar" w:hint="cs"/>
          <w:rtl/>
        </w:rPr>
        <w:t>شد.</w:t>
      </w:r>
    </w:p>
    <w:p w14:paraId="2B1F9A1D" w14:textId="0374CAC0" w:rsidR="00457F0A" w:rsidRPr="00B866AD" w:rsidRDefault="00B866AD" w:rsidP="00B866AD">
      <w:pPr>
        <w:bidi/>
        <w:spacing w:after="0"/>
        <w:rPr>
          <w:rFonts w:cs="B Zar"/>
          <w:color w:val="EE0000"/>
        </w:rPr>
      </w:pPr>
      <w:r w:rsidRPr="00B866AD">
        <w:rPr>
          <w:rFonts w:cs="B Zar"/>
          <w:color w:val="EE0000"/>
          <w:rtl/>
        </w:rPr>
        <w:t xml:space="preserve">چهارشنبه </w:t>
      </w:r>
      <w:r w:rsidRPr="00B866AD">
        <w:rPr>
          <w:rFonts w:cs="B Zar"/>
          <w:color w:val="EE0000"/>
          <w:rtl/>
          <w:lang w:bidi="fa-IR"/>
        </w:rPr>
        <w:t>۲</w:t>
      </w:r>
      <w:r w:rsidRPr="00B866AD">
        <w:rPr>
          <w:rFonts w:cs="B Zar"/>
          <w:color w:val="EE0000"/>
          <w:rtl/>
        </w:rPr>
        <w:t xml:space="preserve"> اردیبهشت </w:t>
      </w:r>
      <w:r w:rsidRPr="00B866AD">
        <w:rPr>
          <w:rFonts w:cs="B Zar"/>
          <w:color w:val="EE0000"/>
          <w:rtl/>
          <w:lang w:bidi="fa-IR"/>
        </w:rPr>
        <w:t>۱۴۰۵</w:t>
      </w:r>
      <w:r w:rsidRPr="00B866AD">
        <w:rPr>
          <w:rFonts w:ascii="Calibri" w:hAnsi="Calibri" w:cs="Calibri" w:hint="cs"/>
          <w:color w:val="EE0000"/>
          <w:rtl/>
        </w:rPr>
        <w:t> </w:t>
      </w:r>
      <w:r w:rsidR="00457F0A" w:rsidRPr="00B866AD">
        <w:rPr>
          <w:rFonts w:cs="B Zar"/>
          <w:color w:val="EE0000"/>
        </w:rPr>
        <w:br/>
      </w:r>
      <w:r w:rsidR="00457F0A" w:rsidRPr="00B866AD">
        <w:rPr>
          <w:rFonts w:cs="B Zar"/>
          <w:color w:val="EE0000"/>
        </w:rPr>
        <w:br/>
      </w:r>
    </w:p>
    <w:p w14:paraId="560C3CCC" w14:textId="7D67968F" w:rsidR="00A57B7D" w:rsidRPr="00457F0A" w:rsidRDefault="00E767B9" w:rsidP="00E767B9">
      <w:pPr>
        <w:bidi/>
        <w:spacing w:after="0"/>
        <w:jc w:val="both"/>
        <w:rPr>
          <w:rFonts w:cs="B Zar"/>
        </w:rPr>
      </w:pPr>
      <w:hyperlink r:id="rId4" w:history="1">
        <w:r w:rsidRPr="00E767B9">
          <w:rPr>
            <w:rStyle w:val="Hyperlink"/>
            <w:rFonts w:cs="B Zar"/>
          </w:rPr>
          <w:t>cfu.ac.ir/ci/294544</w:t>
        </w:r>
      </w:hyperlink>
    </w:p>
    <w:sectPr w:rsidR="00A57B7D" w:rsidRPr="00457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0A"/>
    <w:rsid w:val="000A1308"/>
    <w:rsid w:val="00252878"/>
    <w:rsid w:val="00386058"/>
    <w:rsid w:val="00457F0A"/>
    <w:rsid w:val="006D2AA6"/>
    <w:rsid w:val="00A57B7D"/>
    <w:rsid w:val="00B866AD"/>
    <w:rsid w:val="00DE03F3"/>
    <w:rsid w:val="00E767B9"/>
    <w:rsid w:val="00F81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0FCF"/>
  <w15:chartTrackingRefBased/>
  <w15:docId w15:val="{36AC518B-05A6-4A06-931D-7C81C903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F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F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F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F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F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F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F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F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F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0A"/>
    <w:rPr>
      <w:rFonts w:eastAsiaTheme="majorEastAsia" w:cstheme="majorBidi"/>
      <w:color w:val="272727" w:themeColor="text1" w:themeTint="D8"/>
    </w:rPr>
  </w:style>
  <w:style w:type="paragraph" w:styleId="Title">
    <w:name w:val="Title"/>
    <w:basedOn w:val="Normal"/>
    <w:next w:val="Normal"/>
    <w:link w:val="TitleChar"/>
    <w:uiPriority w:val="10"/>
    <w:qFormat/>
    <w:rsid w:val="00457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0A"/>
    <w:pPr>
      <w:spacing w:before="160"/>
      <w:jc w:val="center"/>
    </w:pPr>
    <w:rPr>
      <w:i/>
      <w:iCs/>
      <w:color w:val="404040" w:themeColor="text1" w:themeTint="BF"/>
    </w:rPr>
  </w:style>
  <w:style w:type="character" w:customStyle="1" w:styleId="QuoteChar">
    <w:name w:val="Quote Char"/>
    <w:basedOn w:val="DefaultParagraphFont"/>
    <w:link w:val="Quote"/>
    <w:uiPriority w:val="29"/>
    <w:rsid w:val="00457F0A"/>
    <w:rPr>
      <w:i/>
      <w:iCs/>
      <w:color w:val="404040" w:themeColor="text1" w:themeTint="BF"/>
    </w:rPr>
  </w:style>
  <w:style w:type="paragraph" w:styleId="ListParagraph">
    <w:name w:val="List Paragraph"/>
    <w:basedOn w:val="Normal"/>
    <w:uiPriority w:val="34"/>
    <w:qFormat/>
    <w:rsid w:val="00457F0A"/>
    <w:pPr>
      <w:ind w:left="720"/>
      <w:contextualSpacing/>
    </w:pPr>
  </w:style>
  <w:style w:type="character" w:styleId="IntenseEmphasis">
    <w:name w:val="Intense Emphasis"/>
    <w:basedOn w:val="DefaultParagraphFont"/>
    <w:uiPriority w:val="21"/>
    <w:qFormat/>
    <w:rsid w:val="00457F0A"/>
    <w:rPr>
      <w:i/>
      <w:iCs/>
      <w:color w:val="2F5496" w:themeColor="accent1" w:themeShade="BF"/>
    </w:rPr>
  </w:style>
  <w:style w:type="paragraph" w:styleId="IntenseQuote">
    <w:name w:val="Intense Quote"/>
    <w:basedOn w:val="Normal"/>
    <w:next w:val="Normal"/>
    <w:link w:val="IntenseQuoteChar"/>
    <w:uiPriority w:val="30"/>
    <w:qFormat/>
    <w:rsid w:val="00457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F0A"/>
    <w:rPr>
      <w:i/>
      <w:iCs/>
      <w:color w:val="2F5496" w:themeColor="accent1" w:themeShade="BF"/>
    </w:rPr>
  </w:style>
  <w:style w:type="character" w:styleId="IntenseReference">
    <w:name w:val="Intense Reference"/>
    <w:basedOn w:val="DefaultParagraphFont"/>
    <w:uiPriority w:val="32"/>
    <w:qFormat/>
    <w:rsid w:val="00457F0A"/>
    <w:rPr>
      <w:b/>
      <w:bCs/>
      <w:smallCaps/>
      <w:color w:val="2F5496" w:themeColor="accent1" w:themeShade="BF"/>
      <w:spacing w:val="5"/>
    </w:rPr>
  </w:style>
  <w:style w:type="character" w:styleId="Hyperlink">
    <w:name w:val="Hyperlink"/>
    <w:basedOn w:val="DefaultParagraphFont"/>
    <w:uiPriority w:val="99"/>
    <w:unhideWhenUsed/>
    <w:rsid w:val="00E767B9"/>
    <w:rPr>
      <w:color w:val="0563C1" w:themeColor="hyperlink"/>
      <w:u w:val="single"/>
    </w:rPr>
  </w:style>
  <w:style w:type="character" w:styleId="UnresolvedMention">
    <w:name w:val="Unresolved Mention"/>
    <w:basedOn w:val="DefaultParagraphFont"/>
    <w:uiPriority w:val="99"/>
    <w:semiHidden/>
    <w:unhideWhenUsed/>
    <w:rsid w:val="00E7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fu.ac.ir/ci/294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هادی کمره ای</dc:creator>
  <cp:keywords/>
  <dc:description/>
  <cp:lastModifiedBy>هادی کمره ای</cp:lastModifiedBy>
  <cp:revision>3</cp:revision>
  <dcterms:created xsi:type="dcterms:W3CDTF">2026-05-23T13:10:00Z</dcterms:created>
  <dcterms:modified xsi:type="dcterms:W3CDTF">2026-05-23T13:28:00Z</dcterms:modified>
</cp:coreProperties>
</file>